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D586" w14:textId="77777777" w:rsidR="00AB7451" w:rsidRPr="005A381F" w:rsidRDefault="528CF939" w:rsidP="1E11CCF9">
      <w:pPr>
        <w:pStyle w:val="Titre"/>
        <w:spacing w:after="0" w:line="240" w:lineRule="auto"/>
        <w:jc w:val="center"/>
        <w:rPr>
          <w:rFonts w:asciiTheme="minorHAnsi" w:eastAsiaTheme="minorEastAsia" w:hAnsiTheme="minorHAnsi" w:cstheme="minorBidi"/>
          <w:b/>
          <w:bCs/>
          <w:color w:val="666666"/>
          <w:kern w:val="0"/>
          <w:sz w:val="28"/>
          <w:szCs w:val="28"/>
          <w:lang w:eastAsia="en-GB"/>
        </w:rPr>
      </w:pPr>
      <w:r w:rsidRPr="1E11CCF9">
        <w:rPr>
          <w:rFonts w:asciiTheme="minorHAnsi" w:eastAsiaTheme="minorEastAsia" w:hAnsiTheme="minorHAnsi" w:cstheme="minorBidi"/>
          <w:b/>
          <w:bCs/>
          <w:color w:val="666666"/>
          <w:kern w:val="0"/>
          <w:sz w:val="28"/>
          <w:szCs w:val="28"/>
          <w:lang w:eastAsia="en-GB"/>
        </w:rPr>
        <w:t>Terms of Reference</w:t>
      </w:r>
    </w:p>
    <w:p w14:paraId="5959C4A3" w14:textId="42DC7F7B" w:rsidR="00AB7451" w:rsidRPr="00BF03DC" w:rsidRDefault="528CF939" w:rsidP="1E11CCF9">
      <w:pPr>
        <w:jc w:val="center"/>
        <w:rPr>
          <w:rFonts w:asciiTheme="minorHAnsi" w:eastAsiaTheme="minorEastAsia" w:hAnsiTheme="minorHAnsi" w:cstheme="minorBidi"/>
          <w:b/>
          <w:bCs/>
          <w:color w:val="666666"/>
          <w:sz w:val="28"/>
          <w:szCs w:val="28"/>
          <w:lang w:eastAsia="en-GB"/>
        </w:rPr>
      </w:pPr>
      <w:r w:rsidRPr="1E11CCF9">
        <w:rPr>
          <w:rFonts w:asciiTheme="minorHAnsi" w:eastAsiaTheme="minorEastAsia" w:hAnsiTheme="minorHAnsi" w:cstheme="minorBidi"/>
          <w:b/>
          <w:bCs/>
          <w:color w:val="666666"/>
          <w:sz w:val="28"/>
          <w:szCs w:val="28"/>
          <w:lang w:eastAsia="en-GB"/>
        </w:rPr>
        <w:t xml:space="preserve">Evaluation of </w:t>
      </w:r>
      <w:proofErr w:type="spellStart"/>
      <w:r w:rsidRPr="1E11CCF9">
        <w:rPr>
          <w:rFonts w:asciiTheme="minorHAnsi" w:eastAsiaTheme="minorEastAsia" w:hAnsiTheme="minorHAnsi" w:cstheme="minorBidi"/>
          <w:b/>
          <w:bCs/>
          <w:color w:val="666666"/>
          <w:sz w:val="28"/>
          <w:szCs w:val="28"/>
          <w:lang w:eastAsia="en-GB"/>
        </w:rPr>
        <w:t>CaLP’s</w:t>
      </w:r>
      <w:proofErr w:type="spellEnd"/>
      <w:r w:rsidRPr="1E11CCF9">
        <w:rPr>
          <w:rFonts w:asciiTheme="minorHAnsi" w:eastAsiaTheme="minorEastAsia" w:hAnsiTheme="minorHAnsi" w:cstheme="minorBidi"/>
          <w:b/>
          <w:bCs/>
          <w:color w:val="666666"/>
          <w:sz w:val="28"/>
          <w:szCs w:val="28"/>
          <w:lang w:eastAsia="en-GB"/>
        </w:rPr>
        <w:t xml:space="preserve"> </w:t>
      </w:r>
      <w:r w:rsidR="5B513A49" w:rsidRPr="1E11CCF9">
        <w:rPr>
          <w:rFonts w:asciiTheme="minorHAnsi" w:eastAsiaTheme="minorEastAsia" w:hAnsiTheme="minorHAnsi" w:cstheme="minorBidi"/>
          <w:b/>
          <w:bCs/>
          <w:color w:val="666666"/>
          <w:sz w:val="28"/>
          <w:szCs w:val="28"/>
          <w:lang w:eastAsia="en-GB"/>
        </w:rPr>
        <w:t xml:space="preserve">work in West and Central Africa and some global work </w:t>
      </w:r>
    </w:p>
    <w:p w14:paraId="4F29555D" w14:textId="761B928C" w:rsidR="00AB7451" w:rsidRPr="00BF03DC" w:rsidRDefault="5B513A49" w:rsidP="1E11CCF9">
      <w:pPr>
        <w:jc w:val="center"/>
        <w:rPr>
          <w:rFonts w:asciiTheme="minorHAnsi" w:eastAsiaTheme="minorEastAsia" w:hAnsiTheme="minorHAnsi" w:cstheme="minorBidi"/>
          <w:b/>
          <w:bCs/>
          <w:color w:val="666666"/>
          <w:sz w:val="28"/>
          <w:szCs w:val="28"/>
          <w:lang w:eastAsia="en-GB"/>
        </w:rPr>
      </w:pPr>
      <w:r w:rsidRPr="1E11CCF9">
        <w:rPr>
          <w:rFonts w:asciiTheme="minorHAnsi" w:eastAsiaTheme="minorEastAsia" w:hAnsiTheme="minorHAnsi" w:cstheme="minorBidi"/>
          <w:b/>
          <w:bCs/>
          <w:color w:val="666666"/>
          <w:sz w:val="28"/>
          <w:szCs w:val="28"/>
          <w:lang w:eastAsia="en-GB"/>
        </w:rPr>
        <w:t xml:space="preserve">(a </w:t>
      </w:r>
      <w:r w:rsidR="528CF939" w:rsidRPr="1E11CCF9">
        <w:rPr>
          <w:rFonts w:asciiTheme="minorHAnsi" w:eastAsiaTheme="minorEastAsia" w:hAnsiTheme="minorHAnsi" w:cstheme="minorBidi"/>
          <w:b/>
          <w:bCs/>
          <w:color w:val="666666"/>
          <w:sz w:val="28"/>
          <w:szCs w:val="28"/>
          <w:lang w:eastAsia="en-GB"/>
        </w:rPr>
        <w:t xml:space="preserve">BHA </w:t>
      </w:r>
      <w:r w:rsidR="1156553E" w:rsidRPr="1E11CCF9">
        <w:rPr>
          <w:rFonts w:asciiTheme="minorHAnsi" w:eastAsiaTheme="minorEastAsia" w:hAnsiTheme="minorHAnsi" w:cstheme="minorBidi"/>
          <w:b/>
          <w:bCs/>
          <w:color w:val="666666"/>
          <w:sz w:val="28"/>
          <w:szCs w:val="28"/>
          <w:lang w:eastAsia="en-GB"/>
        </w:rPr>
        <w:t xml:space="preserve">supported </w:t>
      </w:r>
      <w:r w:rsidR="528CF939" w:rsidRPr="1E11CCF9">
        <w:rPr>
          <w:rFonts w:asciiTheme="minorHAnsi" w:eastAsiaTheme="minorEastAsia" w:hAnsiTheme="minorHAnsi" w:cstheme="minorBidi"/>
          <w:b/>
          <w:bCs/>
          <w:color w:val="666666"/>
          <w:sz w:val="28"/>
          <w:szCs w:val="28"/>
          <w:lang w:eastAsia="en-GB"/>
        </w:rPr>
        <w:t>Programme</w:t>
      </w:r>
      <w:r w:rsidR="637927CF" w:rsidRPr="1E11CCF9">
        <w:rPr>
          <w:rFonts w:asciiTheme="minorHAnsi" w:eastAsiaTheme="minorEastAsia" w:hAnsiTheme="minorHAnsi" w:cstheme="minorBidi"/>
          <w:b/>
          <w:bCs/>
          <w:color w:val="666666"/>
          <w:sz w:val="28"/>
          <w:szCs w:val="28"/>
          <w:lang w:eastAsia="en-GB"/>
        </w:rPr>
        <w:t>)</w:t>
      </w:r>
      <w:r w:rsidR="528CF939" w:rsidRPr="1E11CCF9">
        <w:rPr>
          <w:rFonts w:asciiTheme="minorHAnsi" w:eastAsiaTheme="minorEastAsia" w:hAnsiTheme="minorHAnsi" w:cstheme="minorBidi"/>
          <w:b/>
          <w:bCs/>
          <w:color w:val="666666"/>
          <w:sz w:val="28"/>
          <w:szCs w:val="28"/>
          <w:lang w:eastAsia="en-GB"/>
        </w:rPr>
        <w:t xml:space="preserve"> August </w:t>
      </w:r>
      <w:r w:rsidR="0010653A">
        <w:rPr>
          <w:rFonts w:asciiTheme="minorHAnsi" w:eastAsiaTheme="minorEastAsia" w:hAnsiTheme="minorHAnsi" w:cstheme="minorBidi"/>
          <w:b/>
          <w:bCs/>
          <w:color w:val="666666"/>
          <w:sz w:val="28"/>
          <w:szCs w:val="28"/>
          <w:lang w:eastAsia="en-GB"/>
        </w:rPr>
        <w:t xml:space="preserve">2018 – </w:t>
      </w:r>
      <w:r w:rsidR="528CF939" w:rsidRPr="1E11CCF9">
        <w:rPr>
          <w:rFonts w:asciiTheme="minorHAnsi" w:eastAsiaTheme="minorEastAsia" w:hAnsiTheme="minorHAnsi" w:cstheme="minorBidi"/>
          <w:b/>
          <w:bCs/>
          <w:color w:val="666666"/>
          <w:sz w:val="28"/>
          <w:szCs w:val="28"/>
          <w:lang w:eastAsia="en-GB"/>
        </w:rPr>
        <w:t xml:space="preserve">September 2021 </w:t>
      </w:r>
    </w:p>
    <w:p w14:paraId="7FBCA8E6" w14:textId="77777777" w:rsidR="00AB7451" w:rsidRPr="00BF03DC" w:rsidRDefault="00AB7451" w:rsidP="1E11CCF9">
      <w:pPr>
        <w:rPr>
          <w:rFonts w:asciiTheme="minorHAnsi" w:eastAsiaTheme="minorEastAsia" w:hAnsiTheme="minorHAnsi" w:cstheme="minorBidi"/>
        </w:rPr>
      </w:pPr>
      <w:bookmarkStart w:id="0" w:name="_Hlk38448943"/>
    </w:p>
    <w:tbl>
      <w:tblPr>
        <w:tblW w:w="9639"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3402"/>
        <w:gridCol w:w="6237"/>
      </w:tblGrid>
      <w:tr w:rsidR="00AB7451" w:rsidRPr="00684552" w14:paraId="10313BEF" w14:textId="77777777" w:rsidTr="1E11CCF9">
        <w:trPr>
          <w:trHeight w:val="223"/>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03A870C6" w14:textId="77777777" w:rsidR="00AB7451" w:rsidRPr="00684552" w:rsidRDefault="528CF939" w:rsidP="1E11CCF9">
            <w:pPr>
              <w:jc w:val="both"/>
              <w:rPr>
                <w:rFonts w:asciiTheme="minorHAnsi" w:eastAsiaTheme="minorEastAsia" w:hAnsiTheme="minorHAnsi" w:cstheme="minorBidi"/>
                <w:b/>
                <w:bCs/>
                <w:sz w:val="22"/>
                <w:szCs w:val="22"/>
                <w:lang w:eastAsia="en-GB"/>
              </w:rPr>
            </w:pPr>
            <w:r w:rsidRPr="1E11CCF9">
              <w:rPr>
                <w:rFonts w:asciiTheme="minorHAnsi" w:eastAsiaTheme="minorEastAsia" w:hAnsiTheme="minorHAnsi" w:cstheme="minorBidi"/>
                <w:b/>
                <w:bCs/>
                <w:sz w:val="22"/>
                <w:szCs w:val="22"/>
                <w:lang w:eastAsia="en-GB"/>
              </w:rPr>
              <w:t>Responsible Manager</w:t>
            </w:r>
          </w:p>
        </w:tc>
        <w:tc>
          <w:tcPr>
            <w:tcW w:w="6237"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6FFB2116" w14:textId="298E034B" w:rsidR="00AB7451" w:rsidRPr="00684552" w:rsidRDefault="378E499D" w:rsidP="1E11CCF9">
            <w:pPr>
              <w:jc w:val="both"/>
              <w:rPr>
                <w:rFonts w:asciiTheme="minorHAnsi" w:eastAsiaTheme="minorEastAsia" w:hAnsiTheme="minorHAnsi" w:cstheme="minorBidi"/>
                <w:sz w:val="22"/>
                <w:szCs w:val="22"/>
                <w:lang w:eastAsia="en-GB"/>
              </w:rPr>
            </w:pPr>
            <w:r w:rsidRPr="1E11CCF9">
              <w:rPr>
                <w:rFonts w:asciiTheme="minorHAnsi" w:eastAsiaTheme="minorEastAsia" w:hAnsiTheme="minorHAnsi" w:cstheme="minorBidi"/>
                <w:sz w:val="22"/>
                <w:szCs w:val="22"/>
                <w:lang w:eastAsia="en-GB"/>
              </w:rPr>
              <w:t>Julie Lawson-McDow</w:t>
            </w:r>
            <w:r w:rsidR="2AD767B5" w:rsidRPr="1E11CCF9">
              <w:rPr>
                <w:rFonts w:asciiTheme="minorHAnsi" w:eastAsiaTheme="minorEastAsia" w:hAnsiTheme="minorHAnsi" w:cstheme="minorBidi"/>
                <w:sz w:val="22"/>
                <w:szCs w:val="22"/>
                <w:lang w:eastAsia="en-GB"/>
              </w:rPr>
              <w:t>a</w:t>
            </w:r>
            <w:r w:rsidRPr="1E11CCF9">
              <w:rPr>
                <w:rFonts w:asciiTheme="minorHAnsi" w:eastAsiaTheme="minorEastAsia" w:hAnsiTheme="minorHAnsi" w:cstheme="minorBidi"/>
                <w:sz w:val="22"/>
                <w:szCs w:val="22"/>
                <w:lang w:eastAsia="en-GB"/>
              </w:rPr>
              <w:t>ll</w:t>
            </w:r>
          </w:p>
        </w:tc>
      </w:tr>
      <w:tr w:rsidR="00AB7451" w:rsidRPr="00684552" w14:paraId="69521977" w14:textId="77777777" w:rsidTr="1E11CCF9">
        <w:trPr>
          <w:trHeight w:val="185"/>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4BD50BE0" w14:textId="77777777" w:rsidR="00AB7451" w:rsidRPr="00684552" w:rsidRDefault="528CF939" w:rsidP="1E11CCF9">
            <w:pPr>
              <w:jc w:val="both"/>
              <w:rPr>
                <w:rFonts w:asciiTheme="minorHAnsi" w:eastAsiaTheme="minorEastAsia" w:hAnsiTheme="minorHAnsi" w:cstheme="minorBidi"/>
                <w:b/>
                <w:bCs/>
                <w:sz w:val="22"/>
                <w:szCs w:val="22"/>
                <w:lang w:eastAsia="en-GB"/>
              </w:rPr>
            </w:pPr>
            <w:r w:rsidRPr="1E11CCF9">
              <w:rPr>
                <w:rFonts w:asciiTheme="minorHAnsi" w:eastAsiaTheme="minorEastAsia" w:hAnsiTheme="minorHAnsi" w:cstheme="minorBidi"/>
                <w:b/>
                <w:bCs/>
                <w:sz w:val="22"/>
                <w:szCs w:val="22"/>
                <w:lang w:eastAsia="en-GB"/>
              </w:rPr>
              <w:t>Consultancy duration</w:t>
            </w:r>
          </w:p>
        </w:tc>
        <w:tc>
          <w:tcPr>
            <w:tcW w:w="6237"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4735783A" w14:textId="04BE3CF0" w:rsidR="00AB7451" w:rsidRPr="00684552" w:rsidRDefault="528CF939" w:rsidP="1E11CCF9">
            <w:pPr>
              <w:jc w:val="both"/>
              <w:rPr>
                <w:rFonts w:asciiTheme="minorHAnsi" w:eastAsiaTheme="minorEastAsia" w:hAnsiTheme="minorHAnsi" w:cstheme="minorBidi"/>
                <w:sz w:val="22"/>
                <w:szCs w:val="22"/>
                <w:lang w:eastAsia="en-GB"/>
              </w:rPr>
            </w:pPr>
            <w:r w:rsidRPr="1E11CCF9">
              <w:rPr>
                <w:rFonts w:asciiTheme="minorHAnsi" w:eastAsiaTheme="minorEastAsia" w:hAnsiTheme="minorHAnsi" w:cstheme="minorBidi"/>
                <w:sz w:val="22"/>
                <w:szCs w:val="22"/>
                <w:lang w:eastAsia="en-GB"/>
              </w:rPr>
              <w:t>Estimated days</w:t>
            </w:r>
            <w:r w:rsidR="171DBC85" w:rsidRPr="1E11CCF9">
              <w:rPr>
                <w:rFonts w:asciiTheme="minorHAnsi" w:eastAsiaTheme="minorEastAsia" w:hAnsiTheme="minorHAnsi" w:cstheme="minorBidi"/>
                <w:sz w:val="22"/>
                <w:szCs w:val="22"/>
                <w:lang w:eastAsia="en-GB"/>
              </w:rPr>
              <w:t xml:space="preserve"> </w:t>
            </w:r>
            <w:r w:rsidR="0010653A">
              <w:rPr>
                <w:rFonts w:asciiTheme="minorHAnsi" w:eastAsiaTheme="minorEastAsia" w:hAnsiTheme="minorHAnsi" w:cstheme="minorBidi"/>
                <w:sz w:val="22"/>
                <w:szCs w:val="22"/>
                <w:lang w:eastAsia="en-GB"/>
              </w:rPr>
              <w:t>30</w:t>
            </w:r>
          </w:p>
        </w:tc>
      </w:tr>
      <w:tr w:rsidR="00AB7451" w:rsidRPr="00684552" w14:paraId="2289789B" w14:textId="77777777" w:rsidTr="1E11CCF9">
        <w:trPr>
          <w:trHeight w:val="41"/>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0DA7E69D" w14:textId="77777777" w:rsidR="00AB7451" w:rsidRPr="00684552" w:rsidRDefault="528CF939" w:rsidP="1E11CCF9">
            <w:pPr>
              <w:jc w:val="both"/>
              <w:rPr>
                <w:rFonts w:asciiTheme="minorHAnsi" w:eastAsiaTheme="minorEastAsia" w:hAnsiTheme="minorHAnsi" w:cstheme="minorBidi"/>
                <w:b/>
                <w:bCs/>
                <w:sz w:val="22"/>
                <w:szCs w:val="22"/>
                <w:lang w:eastAsia="en-GB"/>
              </w:rPr>
            </w:pPr>
            <w:r w:rsidRPr="1E11CCF9">
              <w:rPr>
                <w:rFonts w:asciiTheme="minorHAnsi" w:eastAsiaTheme="minorEastAsia" w:hAnsiTheme="minorHAnsi" w:cstheme="minorBidi"/>
                <w:b/>
                <w:bCs/>
                <w:sz w:val="22"/>
                <w:szCs w:val="22"/>
                <w:lang w:eastAsia="en-GB"/>
              </w:rPr>
              <w:t>Timeframe</w:t>
            </w:r>
          </w:p>
        </w:tc>
        <w:tc>
          <w:tcPr>
            <w:tcW w:w="6237"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7D46DC97" w14:textId="392D9B14" w:rsidR="00AB7451" w:rsidRPr="00684552" w:rsidRDefault="00C23489" w:rsidP="00C23489">
            <w:pPr>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To be completed within August/</w:t>
            </w:r>
            <w:r w:rsidR="4DBEBB3E" w:rsidRPr="1E11CCF9">
              <w:rPr>
                <w:rFonts w:asciiTheme="minorHAnsi" w:eastAsiaTheme="minorEastAsia" w:hAnsiTheme="minorHAnsi" w:cstheme="minorBidi"/>
                <w:sz w:val="22"/>
                <w:szCs w:val="22"/>
                <w:lang w:eastAsia="en-GB"/>
              </w:rPr>
              <w:t>September</w:t>
            </w:r>
            <w:r>
              <w:rPr>
                <w:rFonts w:asciiTheme="minorHAnsi" w:eastAsiaTheme="minorEastAsia" w:hAnsiTheme="minorHAnsi" w:cstheme="minorBidi"/>
                <w:sz w:val="22"/>
                <w:szCs w:val="22"/>
                <w:lang w:eastAsia="en-GB"/>
              </w:rPr>
              <w:t xml:space="preserve">/mid </w:t>
            </w:r>
            <w:r w:rsidR="4DBEBB3E" w:rsidRPr="1E11CCF9">
              <w:rPr>
                <w:rFonts w:asciiTheme="minorHAnsi" w:eastAsiaTheme="minorEastAsia" w:hAnsiTheme="minorHAnsi" w:cstheme="minorBidi"/>
                <w:sz w:val="22"/>
                <w:szCs w:val="22"/>
                <w:lang w:eastAsia="en-GB"/>
              </w:rPr>
              <w:t>October 2021</w:t>
            </w:r>
            <w:r>
              <w:rPr>
                <w:rFonts w:asciiTheme="minorHAnsi" w:eastAsiaTheme="minorEastAsia" w:hAnsiTheme="minorHAnsi" w:cstheme="minorBidi"/>
                <w:sz w:val="22"/>
                <w:szCs w:val="22"/>
                <w:lang w:eastAsia="en-GB"/>
              </w:rPr>
              <w:t xml:space="preserve">  </w:t>
            </w:r>
          </w:p>
        </w:tc>
      </w:tr>
      <w:tr w:rsidR="00AB7451" w:rsidRPr="00684552" w14:paraId="48990152" w14:textId="77777777" w:rsidTr="1E11CCF9">
        <w:trPr>
          <w:trHeight w:val="265"/>
          <w:jc w:val="center"/>
        </w:trPr>
        <w:tc>
          <w:tcPr>
            <w:tcW w:w="3402"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0EE48D95" w14:textId="77777777" w:rsidR="00AB7451" w:rsidRPr="00684552" w:rsidRDefault="528CF939" w:rsidP="1E11CCF9">
            <w:pPr>
              <w:jc w:val="both"/>
              <w:rPr>
                <w:rFonts w:asciiTheme="minorHAnsi" w:eastAsiaTheme="minorEastAsia" w:hAnsiTheme="minorHAnsi" w:cstheme="minorBidi"/>
                <w:b/>
                <w:bCs/>
                <w:sz w:val="22"/>
                <w:szCs w:val="22"/>
                <w:lang w:eastAsia="en-GB"/>
              </w:rPr>
            </w:pPr>
            <w:r w:rsidRPr="1E11CCF9">
              <w:rPr>
                <w:rFonts w:asciiTheme="minorHAnsi" w:eastAsiaTheme="minorEastAsia" w:hAnsiTheme="minorHAnsi" w:cstheme="minorBidi"/>
                <w:b/>
                <w:bCs/>
                <w:sz w:val="22"/>
                <w:szCs w:val="22"/>
                <w:lang w:eastAsia="en-GB"/>
              </w:rPr>
              <w:t>Location</w:t>
            </w:r>
          </w:p>
        </w:tc>
        <w:tc>
          <w:tcPr>
            <w:tcW w:w="6237" w:type="dxa"/>
            <w:tcBorders>
              <w:top w:val="single" w:sz="4" w:space="0" w:color="93867A"/>
              <w:left w:val="nil"/>
              <w:bottom w:val="single" w:sz="4" w:space="0" w:color="93867A"/>
              <w:right w:val="nil"/>
            </w:tcBorders>
            <w:shd w:val="clear" w:color="auto" w:fill="auto"/>
            <w:tcMar>
              <w:top w:w="80" w:type="dxa"/>
              <w:left w:w="80" w:type="dxa"/>
              <w:bottom w:w="80" w:type="dxa"/>
              <w:right w:w="80" w:type="dxa"/>
            </w:tcMar>
          </w:tcPr>
          <w:p w14:paraId="7118343D" w14:textId="77777777" w:rsidR="00AB7451" w:rsidRPr="00684552" w:rsidRDefault="528CF939" w:rsidP="1E11CCF9">
            <w:pPr>
              <w:jc w:val="both"/>
              <w:rPr>
                <w:rFonts w:asciiTheme="minorHAnsi" w:eastAsiaTheme="minorEastAsia" w:hAnsiTheme="minorHAnsi" w:cstheme="minorBidi"/>
                <w:sz w:val="22"/>
                <w:szCs w:val="22"/>
                <w:lang w:eastAsia="en-GB"/>
              </w:rPr>
            </w:pPr>
            <w:r w:rsidRPr="1E11CCF9">
              <w:rPr>
                <w:rFonts w:asciiTheme="minorHAnsi" w:eastAsiaTheme="minorEastAsia" w:hAnsiTheme="minorHAnsi" w:cstheme="minorBidi"/>
                <w:sz w:val="22"/>
                <w:szCs w:val="22"/>
                <w:lang w:eastAsia="en-GB"/>
              </w:rPr>
              <w:t xml:space="preserve">Home-based </w:t>
            </w:r>
          </w:p>
        </w:tc>
      </w:tr>
    </w:tbl>
    <w:p w14:paraId="7DFEC923" w14:textId="77777777" w:rsidR="00AB7451" w:rsidRPr="00BF03DC" w:rsidRDefault="00AB7451" w:rsidP="1E11CCF9">
      <w:pPr>
        <w:jc w:val="both"/>
        <w:rPr>
          <w:rFonts w:asciiTheme="minorHAnsi" w:eastAsiaTheme="minorEastAsia" w:hAnsiTheme="minorHAnsi" w:cstheme="minorBidi"/>
          <w:sz w:val="20"/>
        </w:rPr>
      </w:pPr>
    </w:p>
    <w:p w14:paraId="32774544" w14:textId="77777777" w:rsidR="00AB7451" w:rsidRPr="00BF03DC" w:rsidRDefault="528CF939" w:rsidP="1E11CCF9">
      <w:pPr>
        <w:pStyle w:val="Titre1"/>
        <w:numPr>
          <w:ilvl w:val="0"/>
          <w:numId w:val="23"/>
        </w:numPr>
        <w:spacing w:before="0" w:after="60" w:line="240" w:lineRule="auto"/>
        <w:jc w:val="left"/>
        <w:rPr>
          <w:rFonts w:asciiTheme="minorHAnsi" w:eastAsiaTheme="minorEastAsia" w:hAnsiTheme="minorHAnsi" w:cstheme="minorBidi"/>
          <w:sz w:val="22"/>
          <w:szCs w:val="22"/>
          <w:lang w:val="en-GB"/>
        </w:rPr>
      </w:pPr>
      <w:r w:rsidRPr="1E11CCF9">
        <w:rPr>
          <w:rFonts w:asciiTheme="minorHAnsi" w:eastAsiaTheme="minorEastAsia" w:hAnsiTheme="minorHAnsi" w:cstheme="minorBidi"/>
          <w:sz w:val="22"/>
          <w:szCs w:val="22"/>
          <w:lang w:val="en-GB"/>
        </w:rPr>
        <w:t>Background</w:t>
      </w:r>
      <w:r w:rsidRPr="1E11CCF9">
        <w:rPr>
          <w:rFonts w:asciiTheme="minorHAnsi" w:eastAsiaTheme="minorEastAsia" w:hAnsiTheme="minorHAnsi" w:cstheme="minorBidi"/>
          <w:sz w:val="20"/>
          <w:szCs w:val="20"/>
          <w:lang w:val="en-GB"/>
        </w:rPr>
        <w:t xml:space="preserve"> </w:t>
      </w:r>
    </w:p>
    <w:p w14:paraId="1F829247" w14:textId="77777777" w:rsidR="00C23489" w:rsidRDefault="00C23489" w:rsidP="1E11CCF9">
      <w:pPr>
        <w:spacing w:line="276" w:lineRule="auto"/>
        <w:rPr>
          <w:rFonts w:asciiTheme="minorHAnsi" w:eastAsiaTheme="minorEastAsia" w:hAnsiTheme="minorHAnsi" w:cstheme="minorBidi"/>
          <w:color w:val="000000" w:themeColor="text1"/>
          <w:sz w:val="22"/>
          <w:szCs w:val="22"/>
          <w:lang w:eastAsia="en-GB"/>
        </w:rPr>
      </w:pPr>
    </w:p>
    <w:p w14:paraId="3E2B882C" w14:textId="6CE16F95" w:rsidR="3F3B9A63" w:rsidRPr="00C23489" w:rsidRDefault="3F3B9A63" w:rsidP="1E11CCF9">
      <w:pPr>
        <w:spacing w:line="276" w:lineRule="auto"/>
        <w:rPr>
          <w:rFonts w:asciiTheme="minorHAnsi" w:eastAsiaTheme="minorEastAsia" w:hAnsiTheme="minorHAnsi" w:cstheme="minorBidi"/>
          <w:b/>
          <w:color w:val="000000" w:themeColor="text1"/>
          <w:sz w:val="22"/>
          <w:szCs w:val="22"/>
          <w:lang w:eastAsia="en-GB"/>
        </w:rPr>
      </w:pPr>
      <w:r w:rsidRPr="00C23489">
        <w:rPr>
          <w:rFonts w:asciiTheme="minorHAnsi" w:eastAsiaTheme="minorEastAsia" w:hAnsiTheme="minorHAnsi" w:cstheme="minorBidi"/>
          <w:b/>
          <w:color w:val="000000" w:themeColor="text1"/>
          <w:sz w:val="22"/>
          <w:szCs w:val="22"/>
          <w:lang w:eastAsia="en-GB"/>
        </w:rPr>
        <w:t>About CaLP</w:t>
      </w:r>
    </w:p>
    <w:p w14:paraId="24A91DCB" w14:textId="77777777" w:rsidR="00AB7451" w:rsidRPr="00BF03DC" w:rsidRDefault="528CF939" w:rsidP="1E11CCF9">
      <w:pPr>
        <w:autoSpaceDE w:val="0"/>
        <w:autoSpaceDN w:val="0"/>
        <w:adjustRightInd w:val="0"/>
        <w:spacing w:line="276" w:lineRule="auto"/>
        <w:rPr>
          <w:rFonts w:asciiTheme="minorHAnsi" w:eastAsiaTheme="minorEastAsia" w:hAnsiTheme="minorHAnsi" w:cstheme="minorBidi"/>
          <w:color w:val="000000"/>
          <w:sz w:val="22"/>
          <w:szCs w:val="22"/>
          <w:lang w:eastAsia="en-GB"/>
        </w:rPr>
      </w:pPr>
      <w:r w:rsidRPr="1E11CCF9">
        <w:rPr>
          <w:rFonts w:asciiTheme="minorHAnsi" w:eastAsiaTheme="minorEastAsia" w:hAnsiTheme="minorHAnsi" w:cstheme="minorBidi"/>
          <w:color w:val="000000" w:themeColor="text1"/>
          <w:sz w:val="22"/>
          <w:szCs w:val="22"/>
          <w:lang w:eastAsia="en-GB"/>
        </w:rPr>
        <w:t>CaLP is a dynamic global network of over 90 organisations engaged in the critical areas of policy, practice and research in humanitarian cash and voucher assistance (CVA) and financial assistance more broadly.</w:t>
      </w:r>
      <w:r w:rsidRPr="1E11CCF9">
        <w:rPr>
          <w:rFonts w:asciiTheme="minorHAnsi" w:eastAsiaTheme="minorEastAsia" w:hAnsiTheme="minorHAnsi" w:cstheme="minorBidi"/>
          <w:color w:val="000000" w:themeColor="text1"/>
          <w:sz w:val="14"/>
          <w:szCs w:val="14"/>
          <w:lang w:eastAsia="en-GB"/>
        </w:rPr>
        <w:t xml:space="preserve">  </w:t>
      </w:r>
      <w:r w:rsidRPr="1E11CCF9">
        <w:rPr>
          <w:rFonts w:asciiTheme="minorHAnsi" w:eastAsiaTheme="minorEastAsia" w:hAnsiTheme="minorHAnsi" w:cstheme="minorBidi"/>
          <w:color w:val="000000" w:themeColor="text1"/>
          <w:sz w:val="22"/>
          <w:szCs w:val="22"/>
          <w:lang w:eastAsia="en-GB"/>
        </w:rPr>
        <w:t xml:space="preserve">Collectively, CaLP members deliver the vast majority of humanitarian CVA worldwide.  What makes CaLP unique is its diversity. Members currently include local and international non-governmental organisations, United Nations agencies, the Red Cross/Crescent Movement, donors, specialist social innovation, technology and financial services companies, researchers and academics, and individual practitioners. </w:t>
      </w:r>
    </w:p>
    <w:p w14:paraId="29C751FA" w14:textId="77777777" w:rsidR="00ED6ED9" w:rsidRDefault="00ED6ED9" w:rsidP="1E11CCF9">
      <w:pPr>
        <w:autoSpaceDE w:val="0"/>
        <w:autoSpaceDN w:val="0"/>
        <w:adjustRightInd w:val="0"/>
        <w:spacing w:line="276" w:lineRule="auto"/>
        <w:rPr>
          <w:rFonts w:asciiTheme="minorHAnsi" w:eastAsiaTheme="minorEastAsia" w:hAnsiTheme="minorHAnsi" w:cstheme="minorBidi"/>
          <w:color w:val="000000" w:themeColor="text1"/>
          <w:sz w:val="22"/>
          <w:szCs w:val="22"/>
        </w:rPr>
      </w:pPr>
    </w:p>
    <w:p w14:paraId="6BFE911A" w14:textId="3A6E051F" w:rsidR="00ED6ED9" w:rsidRPr="00BF03DC" w:rsidRDefault="584084D8" w:rsidP="1E11CCF9">
      <w:pPr>
        <w:autoSpaceDE w:val="0"/>
        <w:autoSpaceDN w:val="0"/>
        <w:adjustRightInd w:val="0"/>
        <w:spacing w:line="276" w:lineRule="auto"/>
        <w:rPr>
          <w:rFonts w:asciiTheme="minorHAnsi" w:eastAsiaTheme="minorEastAsia" w:hAnsiTheme="minorHAnsi" w:cstheme="minorBidi"/>
          <w:color w:val="000000"/>
        </w:rPr>
      </w:pPr>
      <w:r w:rsidRPr="1E11CCF9">
        <w:rPr>
          <w:rFonts w:asciiTheme="minorHAnsi" w:eastAsiaTheme="minorEastAsia" w:hAnsiTheme="minorHAnsi" w:cstheme="minorBidi"/>
          <w:color w:val="000000" w:themeColor="text1"/>
          <w:sz w:val="22"/>
          <w:szCs w:val="22"/>
        </w:rPr>
        <w:t xml:space="preserve">The audience for </w:t>
      </w:r>
      <w:proofErr w:type="spellStart"/>
      <w:r w:rsidRPr="1E11CCF9">
        <w:rPr>
          <w:rFonts w:asciiTheme="minorHAnsi" w:eastAsiaTheme="minorEastAsia" w:hAnsiTheme="minorHAnsi" w:cstheme="minorBidi"/>
          <w:color w:val="000000" w:themeColor="text1"/>
          <w:sz w:val="22"/>
          <w:szCs w:val="22"/>
        </w:rPr>
        <w:t>CaLP’s</w:t>
      </w:r>
      <w:proofErr w:type="spellEnd"/>
      <w:r w:rsidRPr="1E11CCF9">
        <w:rPr>
          <w:rFonts w:asciiTheme="minorHAnsi" w:eastAsiaTheme="minorEastAsia" w:hAnsiTheme="minorHAnsi" w:cstheme="minorBidi"/>
          <w:color w:val="000000" w:themeColor="text1"/>
          <w:sz w:val="22"/>
          <w:szCs w:val="22"/>
        </w:rPr>
        <w:t xml:space="preserve"> work includes CaLP members, humanitarian and development donors, host governments, humanitarian practitioners, local humanitarian organisations, senior decision-makers and </w:t>
      </w:r>
      <w:proofErr w:type="gramStart"/>
      <w:r w:rsidRPr="1E11CCF9">
        <w:rPr>
          <w:rFonts w:asciiTheme="minorHAnsi" w:eastAsiaTheme="minorEastAsia" w:hAnsiTheme="minorHAnsi" w:cstheme="minorBidi"/>
          <w:color w:val="000000" w:themeColor="text1"/>
          <w:sz w:val="22"/>
          <w:szCs w:val="22"/>
        </w:rPr>
        <w:t>policy-makers</w:t>
      </w:r>
      <w:proofErr w:type="gramEnd"/>
      <w:r w:rsidRPr="1E11CCF9">
        <w:rPr>
          <w:rFonts w:asciiTheme="minorHAnsi" w:eastAsiaTheme="minorEastAsia" w:hAnsiTheme="minorHAnsi" w:cstheme="minorBidi"/>
          <w:color w:val="000000" w:themeColor="text1"/>
          <w:sz w:val="22"/>
          <w:szCs w:val="22"/>
        </w:rPr>
        <w:t xml:space="preserve"> in humanitarian agencies, coordination structures, development actors and financial service providers and other technology providers.  During the period under review, </w:t>
      </w:r>
      <w:proofErr w:type="spellStart"/>
      <w:r w:rsidRPr="1E11CCF9">
        <w:rPr>
          <w:rFonts w:asciiTheme="minorHAnsi" w:eastAsiaTheme="minorEastAsia" w:hAnsiTheme="minorHAnsi" w:cstheme="minorBidi"/>
          <w:color w:val="000000" w:themeColor="text1"/>
          <w:sz w:val="22"/>
          <w:szCs w:val="22"/>
        </w:rPr>
        <w:t>CaLP’s</w:t>
      </w:r>
      <w:proofErr w:type="spellEnd"/>
      <w:r w:rsidRPr="1E11CCF9">
        <w:rPr>
          <w:rFonts w:asciiTheme="minorHAnsi" w:eastAsiaTheme="minorEastAsia" w:hAnsiTheme="minorHAnsi" w:cstheme="minorBidi"/>
          <w:color w:val="000000" w:themeColor="text1"/>
          <w:sz w:val="22"/>
          <w:szCs w:val="22"/>
        </w:rPr>
        <w:t xml:space="preserve"> work mostly focused on capacity building, knowledge management and research, coordination and policy and it will be useful to reflect across all these categories of activity and engagement.  </w:t>
      </w:r>
    </w:p>
    <w:p w14:paraId="6C304CFD" w14:textId="20B3D3B9" w:rsidR="00AB7451" w:rsidRPr="005D7DD3" w:rsidRDefault="00AB7451" w:rsidP="1E11CCF9">
      <w:pPr>
        <w:autoSpaceDE w:val="0"/>
        <w:autoSpaceDN w:val="0"/>
        <w:adjustRightInd w:val="0"/>
        <w:spacing w:line="276" w:lineRule="auto"/>
        <w:rPr>
          <w:rFonts w:asciiTheme="minorHAnsi" w:eastAsiaTheme="minorEastAsia" w:hAnsiTheme="minorHAnsi" w:cstheme="minorBidi"/>
          <w:b/>
          <w:bCs/>
          <w:color w:val="000000" w:themeColor="text1"/>
          <w:sz w:val="22"/>
          <w:szCs w:val="22"/>
          <w:lang w:eastAsia="en-GB"/>
        </w:rPr>
      </w:pPr>
    </w:p>
    <w:p w14:paraId="6E1B0825" w14:textId="00C7975B" w:rsidR="2637A921" w:rsidRDefault="2637A921" w:rsidP="1E11CCF9">
      <w:pPr>
        <w:spacing w:line="276" w:lineRule="auto"/>
        <w:rPr>
          <w:rFonts w:asciiTheme="minorHAnsi" w:eastAsiaTheme="minorEastAsia" w:hAnsiTheme="minorHAnsi" w:cstheme="minorBidi"/>
          <w:b/>
          <w:bCs/>
          <w:color w:val="000000" w:themeColor="text1"/>
          <w:sz w:val="22"/>
          <w:szCs w:val="22"/>
          <w:lang w:eastAsia="en-GB"/>
        </w:rPr>
      </w:pPr>
      <w:r w:rsidRPr="1E11CCF9">
        <w:rPr>
          <w:rFonts w:asciiTheme="minorHAnsi" w:eastAsiaTheme="minorEastAsia" w:hAnsiTheme="minorHAnsi" w:cstheme="minorBidi"/>
          <w:b/>
          <w:bCs/>
          <w:color w:val="000000" w:themeColor="text1"/>
          <w:sz w:val="22"/>
          <w:szCs w:val="22"/>
          <w:lang w:eastAsia="en-GB"/>
        </w:rPr>
        <w:t>Regional Context</w:t>
      </w:r>
    </w:p>
    <w:p w14:paraId="26D7AC30" w14:textId="77777777" w:rsidR="00C23489" w:rsidRDefault="564AF431" w:rsidP="1E11CCF9">
      <w:pPr>
        <w:spacing w:line="276" w:lineRule="auto"/>
        <w:rPr>
          <w:rFonts w:asciiTheme="minorHAnsi" w:eastAsiaTheme="minorEastAsia" w:hAnsiTheme="minorHAnsi" w:cstheme="minorBidi"/>
          <w:color w:val="000000" w:themeColor="text1"/>
          <w:sz w:val="22"/>
          <w:szCs w:val="22"/>
          <w:lang w:eastAsia="en-GB"/>
        </w:rPr>
      </w:pPr>
      <w:r w:rsidRPr="1E11CCF9">
        <w:rPr>
          <w:rFonts w:asciiTheme="minorHAnsi" w:eastAsiaTheme="minorEastAsia" w:hAnsiTheme="minorHAnsi" w:cstheme="minorBidi"/>
          <w:color w:val="000000" w:themeColor="text1"/>
          <w:sz w:val="22"/>
          <w:szCs w:val="22"/>
          <w:lang w:eastAsia="en-GB"/>
        </w:rPr>
        <w:t xml:space="preserve">Millions of people in West and Central Africa </w:t>
      </w:r>
      <w:r w:rsidR="14868832" w:rsidRPr="1E11CCF9">
        <w:rPr>
          <w:rFonts w:asciiTheme="minorHAnsi" w:eastAsiaTheme="minorEastAsia" w:hAnsiTheme="minorHAnsi" w:cstheme="minorBidi"/>
          <w:color w:val="000000" w:themeColor="text1"/>
          <w:sz w:val="22"/>
          <w:szCs w:val="22"/>
          <w:lang w:eastAsia="en-GB"/>
        </w:rPr>
        <w:t xml:space="preserve">are affected by crisis and in need of assistance.  </w:t>
      </w:r>
      <w:r w:rsidR="00C23489">
        <w:rPr>
          <w:rFonts w:asciiTheme="minorHAnsi" w:eastAsiaTheme="minorEastAsia" w:hAnsiTheme="minorHAnsi" w:cstheme="minorBidi"/>
          <w:color w:val="000000" w:themeColor="text1"/>
          <w:sz w:val="22"/>
          <w:szCs w:val="22"/>
          <w:lang w:eastAsia="en-GB"/>
        </w:rPr>
        <w:t>Increasingly, h</w:t>
      </w:r>
      <w:r w:rsidR="14868832" w:rsidRPr="1E11CCF9">
        <w:rPr>
          <w:rFonts w:asciiTheme="minorHAnsi" w:eastAsiaTheme="minorEastAsia" w:hAnsiTheme="minorHAnsi" w:cstheme="minorBidi"/>
          <w:color w:val="000000" w:themeColor="text1"/>
          <w:sz w:val="22"/>
          <w:szCs w:val="22"/>
          <w:lang w:eastAsia="en-GB"/>
        </w:rPr>
        <w:t>umanitarian actors provid</w:t>
      </w:r>
      <w:r w:rsidR="581174F9" w:rsidRPr="1E11CCF9">
        <w:rPr>
          <w:rFonts w:asciiTheme="minorHAnsi" w:eastAsiaTheme="minorEastAsia" w:hAnsiTheme="minorHAnsi" w:cstheme="minorBidi"/>
          <w:color w:val="000000" w:themeColor="text1"/>
          <w:sz w:val="22"/>
          <w:szCs w:val="22"/>
          <w:lang w:eastAsia="en-GB"/>
        </w:rPr>
        <w:t xml:space="preserve">ing </w:t>
      </w:r>
      <w:r w:rsidR="14868832" w:rsidRPr="1E11CCF9">
        <w:rPr>
          <w:rFonts w:asciiTheme="minorHAnsi" w:eastAsiaTheme="minorEastAsia" w:hAnsiTheme="minorHAnsi" w:cstheme="minorBidi"/>
          <w:color w:val="000000" w:themeColor="text1"/>
          <w:sz w:val="22"/>
          <w:szCs w:val="22"/>
          <w:lang w:eastAsia="en-GB"/>
        </w:rPr>
        <w:t xml:space="preserve">emergency support </w:t>
      </w:r>
      <w:r w:rsidR="13FD97ED" w:rsidRPr="1E11CCF9">
        <w:rPr>
          <w:rFonts w:asciiTheme="minorHAnsi" w:eastAsiaTheme="minorEastAsia" w:hAnsiTheme="minorHAnsi" w:cstheme="minorBidi"/>
          <w:color w:val="000000" w:themeColor="text1"/>
          <w:sz w:val="22"/>
          <w:szCs w:val="22"/>
          <w:lang w:eastAsia="en-GB"/>
        </w:rPr>
        <w:t xml:space="preserve">in contexts of </w:t>
      </w:r>
      <w:r w:rsidR="14868832" w:rsidRPr="1E11CCF9">
        <w:rPr>
          <w:rFonts w:asciiTheme="minorHAnsi" w:eastAsiaTheme="minorEastAsia" w:hAnsiTheme="minorHAnsi" w:cstheme="minorBidi"/>
          <w:color w:val="000000" w:themeColor="text1"/>
          <w:sz w:val="22"/>
          <w:szCs w:val="22"/>
          <w:lang w:eastAsia="en-GB"/>
        </w:rPr>
        <w:t xml:space="preserve">protracted recovery have </w:t>
      </w:r>
      <w:r w:rsidR="00C23489">
        <w:rPr>
          <w:rFonts w:asciiTheme="minorHAnsi" w:eastAsiaTheme="minorEastAsia" w:hAnsiTheme="minorHAnsi" w:cstheme="minorBidi"/>
          <w:color w:val="000000" w:themeColor="text1"/>
          <w:sz w:val="22"/>
          <w:szCs w:val="22"/>
          <w:lang w:eastAsia="en-GB"/>
        </w:rPr>
        <w:t xml:space="preserve">also been </w:t>
      </w:r>
      <w:r w:rsidR="14868832" w:rsidRPr="1E11CCF9">
        <w:rPr>
          <w:rFonts w:asciiTheme="minorHAnsi" w:eastAsiaTheme="minorEastAsia" w:hAnsiTheme="minorHAnsi" w:cstheme="minorBidi"/>
          <w:color w:val="000000" w:themeColor="text1"/>
          <w:sz w:val="22"/>
          <w:szCs w:val="22"/>
          <w:lang w:eastAsia="en-GB"/>
        </w:rPr>
        <w:t>deliver</w:t>
      </w:r>
      <w:r w:rsidR="00C23489">
        <w:rPr>
          <w:rFonts w:asciiTheme="minorHAnsi" w:eastAsiaTheme="minorEastAsia" w:hAnsiTheme="minorHAnsi" w:cstheme="minorBidi"/>
          <w:color w:val="000000" w:themeColor="text1"/>
          <w:sz w:val="22"/>
          <w:szCs w:val="22"/>
          <w:lang w:eastAsia="en-GB"/>
        </w:rPr>
        <w:t>ing</w:t>
      </w:r>
      <w:r w:rsidR="14868832" w:rsidRPr="1E11CCF9">
        <w:rPr>
          <w:rFonts w:asciiTheme="minorHAnsi" w:eastAsiaTheme="minorEastAsia" w:hAnsiTheme="minorHAnsi" w:cstheme="minorBidi"/>
          <w:color w:val="000000" w:themeColor="text1"/>
          <w:sz w:val="22"/>
          <w:szCs w:val="22"/>
          <w:lang w:eastAsia="en-GB"/>
        </w:rPr>
        <w:t xml:space="preserve"> relief to the </w:t>
      </w:r>
      <w:r w:rsidR="753123DB" w:rsidRPr="1E11CCF9">
        <w:rPr>
          <w:rFonts w:asciiTheme="minorHAnsi" w:eastAsiaTheme="minorEastAsia" w:hAnsiTheme="minorHAnsi" w:cstheme="minorBidi"/>
          <w:color w:val="000000" w:themeColor="text1"/>
          <w:sz w:val="22"/>
          <w:szCs w:val="22"/>
          <w:lang w:eastAsia="en-GB"/>
        </w:rPr>
        <w:t xml:space="preserve">growing </w:t>
      </w:r>
      <w:r w:rsidR="14868832" w:rsidRPr="1E11CCF9">
        <w:rPr>
          <w:rFonts w:asciiTheme="minorHAnsi" w:eastAsiaTheme="minorEastAsia" w:hAnsiTheme="minorHAnsi" w:cstheme="minorBidi"/>
          <w:color w:val="000000" w:themeColor="text1"/>
          <w:sz w:val="22"/>
          <w:szCs w:val="22"/>
          <w:lang w:eastAsia="en-GB"/>
        </w:rPr>
        <w:t xml:space="preserve">number of people impacted by violence, especially in Central Sahel. The interactions between hunger, </w:t>
      </w:r>
      <w:r w:rsidR="4A36FD6B" w:rsidRPr="1E11CCF9">
        <w:rPr>
          <w:rFonts w:asciiTheme="minorHAnsi" w:eastAsiaTheme="minorEastAsia" w:hAnsiTheme="minorHAnsi" w:cstheme="minorBidi"/>
          <w:color w:val="000000" w:themeColor="text1"/>
          <w:sz w:val="22"/>
          <w:szCs w:val="22"/>
          <w:lang w:eastAsia="en-GB"/>
        </w:rPr>
        <w:t xml:space="preserve">extreme poverty, displacement, </w:t>
      </w:r>
      <w:proofErr w:type="gramStart"/>
      <w:r w:rsidR="14868832" w:rsidRPr="1E11CCF9">
        <w:rPr>
          <w:rFonts w:asciiTheme="minorHAnsi" w:eastAsiaTheme="minorEastAsia" w:hAnsiTheme="minorHAnsi" w:cstheme="minorBidi"/>
          <w:color w:val="000000" w:themeColor="text1"/>
          <w:sz w:val="22"/>
          <w:szCs w:val="22"/>
          <w:lang w:eastAsia="en-GB"/>
        </w:rPr>
        <w:t>conflict</w:t>
      </w:r>
      <w:proofErr w:type="gramEnd"/>
      <w:r w:rsidR="14868832" w:rsidRPr="1E11CCF9">
        <w:rPr>
          <w:rFonts w:asciiTheme="minorHAnsi" w:eastAsiaTheme="minorEastAsia" w:hAnsiTheme="minorHAnsi" w:cstheme="minorBidi"/>
          <w:color w:val="000000" w:themeColor="text1"/>
          <w:sz w:val="22"/>
          <w:szCs w:val="22"/>
          <w:lang w:eastAsia="en-GB"/>
        </w:rPr>
        <w:t xml:space="preserve"> and other crises makes engagement on issues related to nexus related discussions, particularly the connection between humanitarian cash and voucher assistance (CVA) and social protection systems, highly relevant</w:t>
      </w:r>
      <w:r w:rsidR="468A6168" w:rsidRPr="1E11CCF9">
        <w:rPr>
          <w:rFonts w:asciiTheme="minorHAnsi" w:eastAsiaTheme="minorEastAsia" w:hAnsiTheme="minorHAnsi" w:cstheme="minorBidi"/>
          <w:color w:val="000000" w:themeColor="text1"/>
          <w:sz w:val="22"/>
          <w:szCs w:val="22"/>
          <w:lang w:eastAsia="en-GB"/>
        </w:rPr>
        <w:t xml:space="preserve"> in th</w:t>
      </w:r>
      <w:r w:rsidR="1A5F8A94" w:rsidRPr="1E11CCF9">
        <w:rPr>
          <w:rFonts w:asciiTheme="minorHAnsi" w:eastAsiaTheme="minorEastAsia" w:hAnsiTheme="minorHAnsi" w:cstheme="minorBidi"/>
          <w:color w:val="000000" w:themeColor="text1"/>
          <w:sz w:val="22"/>
          <w:szCs w:val="22"/>
          <w:lang w:eastAsia="en-GB"/>
        </w:rPr>
        <w:t>is</w:t>
      </w:r>
      <w:r w:rsidR="6741996E" w:rsidRPr="1E11CCF9">
        <w:rPr>
          <w:rFonts w:asciiTheme="minorHAnsi" w:eastAsiaTheme="minorEastAsia" w:hAnsiTheme="minorHAnsi" w:cstheme="minorBidi"/>
          <w:color w:val="000000" w:themeColor="text1"/>
          <w:sz w:val="22"/>
          <w:szCs w:val="22"/>
          <w:lang w:eastAsia="en-GB"/>
        </w:rPr>
        <w:t xml:space="preserve"> regional context</w:t>
      </w:r>
      <w:r w:rsidR="14868832" w:rsidRPr="1E11CCF9">
        <w:rPr>
          <w:rFonts w:asciiTheme="minorHAnsi" w:eastAsiaTheme="minorEastAsia" w:hAnsiTheme="minorHAnsi" w:cstheme="minorBidi"/>
          <w:color w:val="000000" w:themeColor="text1"/>
          <w:sz w:val="22"/>
          <w:szCs w:val="22"/>
          <w:lang w:eastAsia="en-GB"/>
        </w:rPr>
        <w:t xml:space="preserve">. </w:t>
      </w:r>
      <w:r w:rsidR="425B3349" w:rsidRPr="1E11CCF9">
        <w:rPr>
          <w:rFonts w:asciiTheme="minorHAnsi" w:eastAsiaTheme="minorEastAsia" w:hAnsiTheme="minorHAnsi" w:cstheme="minorBidi"/>
          <w:color w:val="000000" w:themeColor="text1"/>
          <w:sz w:val="22"/>
          <w:szCs w:val="22"/>
          <w:lang w:eastAsia="en-GB"/>
        </w:rPr>
        <w:t xml:space="preserve">In the last year, </w:t>
      </w:r>
      <w:r w:rsidR="54DBB0F7" w:rsidRPr="1E11CCF9">
        <w:rPr>
          <w:rFonts w:asciiTheme="minorHAnsi" w:eastAsiaTheme="minorEastAsia" w:hAnsiTheme="minorHAnsi" w:cstheme="minorBidi"/>
          <w:color w:val="000000" w:themeColor="text1"/>
          <w:sz w:val="22"/>
          <w:szCs w:val="22"/>
          <w:lang w:eastAsia="en-GB"/>
        </w:rPr>
        <w:t xml:space="preserve">the </w:t>
      </w:r>
      <w:r w:rsidR="4CBB751F" w:rsidRPr="1E11CCF9">
        <w:rPr>
          <w:rFonts w:asciiTheme="minorHAnsi" w:eastAsiaTheme="minorEastAsia" w:hAnsiTheme="minorHAnsi" w:cstheme="minorBidi"/>
          <w:color w:val="000000" w:themeColor="text1"/>
          <w:sz w:val="22"/>
          <w:szCs w:val="22"/>
          <w:lang w:eastAsia="en-GB"/>
        </w:rPr>
        <w:t xml:space="preserve">effects </w:t>
      </w:r>
      <w:r w:rsidR="65744FDD" w:rsidRPr="1E11CCF9">
        <w:rPr>
          <w:rFonts w:asciiTheme="minorHAnsi" w:eastAsiaTheme="minorEastAsia" w:hAnsiTheme="minorHAnsi" w:cstheme="minorBidi"/>
          <w:color w:val="000000" w:themeColor="text1"/>
          <w:sz w:val="22"/>
          <w:szCs w:val="22"/>
          <w:lang w:eastAsia="en-GB"/>
        </w:rPr>
        <w:t xml:space="preserve">of the </w:t>
      </w:r>
      <w:r w:rsidR="14868832" w:rsidRPr="1E11CCF9">
        <w:rPr>
          <w:rFonts w:asciiTheme="minorHAnsi" w:eastAsiaTheme="minorEastAsia" w:hAnsiTheme="minorHAnsi" w:cstheme="minorBidi"/>
          <w:color w:val="000000" w:themeColor="text1"/>
          <w:sz w:val="22"/>
          <w:szCs w:val="22"/>
          <w:lang w:eastAsia="en-GB"/>
        </w:rPr>
        <w:t xml:space="preserve">COVID-19 </w:t>
      </w:r>
      <w:r w:rsidR="770665AA" w:rsidRPr="1E11CCF9">
        <w:rPr>
          <w:rFonts w:asciiTheme="minorHAnsi" w:eastAsiaTheme="minorEastAsia" w:hAnsiTheme="minorHAnsi" w:cstheme="minorBidi"/>
          <w:color w:val="000000" w:themeColor="text1"/>
          <w:sz w:val="22"/>
          <w:szCs w:val="22"/>
          <w:lang w:eastAsia="en-GB"/>
        </w:rPr>
        <w:t xml:space="preserve">pandemic also </w:t>
      </w:r>
      <w:r w:rsidR="124AC847" w:rsidRPr="1E11CCF9">
        <w:rPr>
          <w:rFonts w:asciiTheme="minorHAnsi" w:eastAsiaTheme="minorEastAsia" w:hAnsiTheme="minorHAnsi" w:cstheme="minorBidi"/>
          <w:color w:val="000000" w:themeColor="text1"/>
          <w:sz w:val="22"/>
          <w:szCs w:val="22"/>
          <w:lang w:eastAsia="en-GB"/>
        </w:rPr>
        <w:t xml:space="preserve">influenced </w:t>
      </w:r>
      <w:r w:rsidR="770665AA" w:rsidRPr="1E11CCF9">
        <w:rPr>
          <w:rFonts w:asciiTheme="minorHAnsi" w:eastAsiaTheme="minorEastAsia" w:hAnsiTheme="minorHAnsi" w:cstheme="minorBidi"/>
          <w:color w:val="000000" w:themeColor="text1"/>
          <w:sz w:val="22"/>
          <w:szCs w:val="22"/>
          <w:lang w:eastAsia="en-GB"/>
        </w:rPr>
        <w:t xml:space="preserve">how </w:t>
      </w:r>
      <w:r w:rsidR="3E3DEA5D" w:rsidRPr="1E11CCF9">
        <w:rPr>
          <w:rFonts w:asciiTheme="minorHAnsi" w:eastAsiaTheme="minorEastAsia" w:hAnsiTheme="minorHAnsi" w:cstheme="minorBidi"/>
          <w:color w:val="000000" w:themeColor="text1"/>
          <w:sz w:val="22"/>
          <w:szCs w:val="22"/>
          <w:lang w:eastAsia="en-GB"/>
        </w:rPr>
        <w:t xml:space="preserve">humanitarian actors responded to needs, accelerating </w:t>
      </w:r>
      <w:r w:rsidR="00C23489">
        <w:rPr>
          <w:rFonts w:asciiTheme="minorHAnsi" w:eastAsiaTheme="minorEastAsia" w:hAnsiTheme="minorHAnsi" w:cstheme="minorBidi"/>
          <w:color w:val="000000" w:themeColor="text1"/>
          <w:sz w:val="22"/>
          <w:szCs w:val="22"/>
          <w:lang w:eastAsia="en-GB"/>
        </w:rPr>
        <w:t xml:space="preserve">the </w:t>
      </w:r>
      <w:r w:rsidR="3E3DEA5D" w:rsidRPr="1E11CCF9">
        <w:rPr>
          <w:rFonts w:asciiTheme="minorHAnsi" w:eastAsiaTheme="minorEastAsia" w:hAnsiTheme="minorHAnsi" w:cstheme="minorBidi"/>
          <w:color w:val="000000" w:themeColor="text1"/>
          <w:sz w:val="22"/>
          <w:szCs w:val="22"/>
          <w:lang w:eastAsia="en-GB"/>
        </w:rPr>
        <w:t xml:space="preserve">use of CVA.  </w:t>
      </w:r>
    </w:p>
    <w:p w14:paraId="5EC86A33" w14:textId="4AC180DE" w:rsidR="00C23489" w:rsidRDefault="00C23489" w:rsidP="1E11CCF9">
      <w:pPr>
        <w:spacing w:line="276" w:lineRule="auto"/>
        <w:rPr>
          <w:rFonts w:asciiTheme="minorHAnsi" w:eastAsiaTheme="minorEastAsia" w:hAnsiTheme="minorHAnsi" w:cstheme="minorBidi"/>
          <w:color w:val="000000" w:themeColor="text1"/>
          <w:sz w:val="22"/>
          <w:szCs w:val="22"/>
          <w:lang w:eastAsia="en-GB"/>
        </w:rPr>
      </w:pPr>
    </w:p>
    <w:p w14:paraId="7C799CB0" w14:textId="25846777" w:rsidR="00E963E6" w:rsidRPr="00E963E6" w:rsidRDefault="00E963E6" w:rsidP="1E11CCF9">
      <w:pPr>
        <w:spacing w:line="276" w:lineRule="auto"/>
        <w:rPr>
          <w:rFonts w:asciiTheme="minorHAnsi" w:eastAsiaTheme="minorEastAsia" w:hAnsiTheme="minorHAnsi" w:cstheme="minorBidi"/>
          <w:b/>
          <w:color w:val="000000" w:themeColor="text1"/>
          <w:sz w:val="22"/>
          <w:szCs w:val="22"/>
          <w:lang w:eastAsia="en-GB"/>
        </w:rPr>
      </w:pPr>
      <w:r w:rsidRPr="00E963E6">
        <w:rPr>
          <w:rFonts w:asciiTheme="minorHAnsi" w:eastAsiaTheme="minorEastAsia" w:hAnsiTheme="minorHAnsi" w:cstheme="minorBidi"/>
          <w:b/>
          <w:color w:val="000000" w:themeColor="text1"/>
          <w:sz w:val="22"/>
          <w:szCs w:val="22"/>
          <w:lang w:eastAsia="en-GB"/>
        </w:rPr>
        <w:t>An evolving programme</w:t>
      </w:r>
    </w:p>
    <w:p w14:paraId="4508F737" w14:textId="77777777" w:rsidR="00C23489" w:rsidRDefault="5C2CA8FC" w:rsidP="1E11CCF9">
      <w:pPr>
        <w:spacing w:line="276" w:lineRule="auto"/>
        <w:rPr>
          <w:rFonts w:asciiTheme="minorHAnsi" w:eastAsiaTheme="minorEastAsia" w:hAnsiTheme="minorHAnsi" w:cstheme="minorBidi"/>
          <w:color w:val="000000" w:themeColor="text1"/>
          <w:sz w:val="22"/>
          <w:szCs w:val="22"/>
          <w:lang w:eastAsia="en-GB"/>
        </w:rPr>
      </w:pPr>
      <w:r w:rsidRPr="1E11CCF9">
        <w:rPr>
          <w:rFonts w:asciiTheme="minorHAnsi" w:eastAsiaTheme="minorEastAsia" w:hAnsiTheme="minorHAnsi" w:cstheme="minorBidi"/>
          <w:color w:val="000000" w:themeColor="text1"/>
          <w:sz w:val="22"/>
          <w:szCs w:val="22"/>
        </w:rPr>
        <w:t xml:space="preserve">The </w:t>
      </w:r>
      <w:r w:rsidR="6B2FCEAD" w:rsidRPr="1E11CCF9">
        <w:rPr>
          <w:rFonts w:asciiTheme="minorHAnsi" w:eastAsiaTheme="minorEastAsia" w:hAnsiTheme="minorHAnsi" w:cstheme="minorBidi"/>
          <w:color w:val="000000" w:themeColor="text1"/>
          <w:sz w:val="22"/>
          <w:szCs w:val="22"/>
        </w:rPr>
        <w:t xml:space="preserve">CaLP West and Central Africa </w:t>
      </w:r>
      <w:r w:rsidRPr="1E11CCF9">
        <w:rPr>
          <w:rFonts w:asciiTheme="minorHAnsi" w:eastAsiaTheme="minorEastAsia" w:hAnsiTheme="minorHAnsi" w:cstheme="minorBidi"/>
          <w:color w:val="000000" w:themeColor="text1"/>
          <w:sz w:val="22"/>
          <w:szCs w:val="22"/>
        </w:rPr>
        <w:t xml:space="preserve">programme has been adjusted at various points over </w:t>
      </w:r>
      <w:r w:rsidR="00C23489">
        <w:rPr>
          <w:rFonts w:asciiTheme="minorHAnsi" w:eastAsiaTheme="minorEastAsia" w:hAnsiTheme="minorHAnsi" w:cstheme="minorBidi"/>
          <w:color w:val="000000" w:themeColor="text1"/>
          <w:sz w:val="22"/>
          <w:szCs w:val="22"/>
        </w:rPr>
        <w:t>time</w:t>
      </w:r>
      <w:r w:rsidRPr="1E11CCF9">
        <w:rPr>
          <w:rFonts w:asciiTheme="minorHAnsi" w:eastAsiaTheme="minorEastAsia" w:hAnsiTheme="minorHAnsi" w:cstheme="minorBidi"/>
          <w:color w:val="000000" w:themeColor="text1"/>
          <w:sz w:val="22"/>
          <w:szCs w:val="22"/>
        </w:rPr>
        <w:t>, with changes made to respond effectively to the prioriti</w:t>
      </w:r>
      <w:r w:rsidR="3DC0E899" w:rsidRPr="1E11CCF9">
        <w:rPr>
          <w:rFonts w:asciiTheme="minorHAnsi" w:eastAsiaTheme="minorEastAsia" w:hAnsiTheme="minorHAnsi" w:cstheme="minorBidi"/>
          <w:color w:val="000000" w:themeColor="text1"/>
          <w:sz w:val="22"/>
          <w:szCs w:val="22"/>
        </w:rPr>
        <w:t>e</w:t>
      </w:r>
      <w:r w:rsidRPr="1E11CCF9">
        <w:rPr>
          <w:rFonts w:asciiTheme="minorHAnsi" w:eastAsiaTheme="minorEastAsia" w:hAnsiTheme="minorHAnsi" w:cstheme="minorBidi"/>
          <w:color w:val="000000" w:themeColor="text1"/>
          <w:sz w:val="22"/>
          <w:szCs w:val="22"/>
        </w:rPr>
        <w:t>s of actors in the region.</w:t>
      </w:r>
      <w:r w:rsidR="7A92CCB9" w:rsidRPr="1E11CCF9">
        <w:rPr>
          <w:rFonts w:asciiTheme="minorHAnsi" w:eastAsiaTheme="minorEastAsia" w:hAnsiTheme="minorHAnsi" w:cstheme="minorBidi"/>
          <w:color w:val="000000" w:themeColor="text1"/>
          <w:sz w:val="22"/>
          <w:szCs w:val="22"/>
        </w:rPr>
        <w:t xml:space="preserve"> </w:t>
      </w:r>
      <w:r w:rsidRPr="1E11CCF9">
        <w:rPr>
          <w:rFonts w:asciiTheme="minorHAnsi" w:eastAsiaTheme="minorEastAsia" w:hAnsiTheme="minorHAnsi" w:cstheme="minorBidi"/>
          <w:color w:val="000000" w:themeColor="text1"/>
          <w:sz w:val="22"/>
          <w:szCs w:val="22"/>
        </w:rPr>
        <w:t>F</w:t>
      </w:r>
      <w:r w:rsidR="6F6BD80F" w:rsidRPr="1E11CCF9">
        <w:rPr>
          <w:rFonts w:asciiTheme="minorHAnsi" w:eastAsiaTheme="minorEastAsia" w:hAnsiTheme="minorHAnsi" w:cstheme="minorBidi"/>
          <w:color w:val="000000" w:themeColor="text1"/>
          <w:sz w:val="22"/>
          <w:szCs w:val="22"/>
        </w:rPr>
        <w:t xml:space="preserve">rom early </w:t>
      </w:r>
      <w:r w:rsidR="6F6BD80F" w:rsidRPr="1E11CCF9">
        <w:rPr>
          <w:rFonts w:asciiTheme="minorHAnsi" w:eastAsiaTheme="minorEastAsia" w:hAnsiTheme="minorHAnsi" w:cstheme="minorBidi"/>
          <w:color w:val="000000" w:themeColor="text1"/>
          <w:sz w:val="22"/>
          <w:szCs w:val="22"/>
          <w:lang w:eastAsia="en-GB"/>
        </w:rPr>
        <w:t xml:space="preserve">2020, as the impact of COVID-19 </w:t>
      </w:r>
      <w:r w:rsidR="6AA9643D" w:rsidRPr="1E11CCF9">
        <w:rPr>
          <w:rFonts w:asciiTheme="minorHAnsi" w:eastAsiaTheme="minorEastAsia" w:hAnsiTheme="minorHAnsi" w:cstheme="minorBidi"/>
          <w:color w:val="000000" w:themeColor="text1"/>
          <w:sz w:val="22"/>
          <w:szCs w:val="22"/>
          <w:lang w:eastAsia="en-GB"/>
        </w:rPr>
        <w:t>began</w:t>
      </w:r>
      <w:r w:rsidR="6F6BD80F" w:rsidRPr="1E11CCF9">
        <w:rPr>
          <w:rFonts w:asciiTheme="minorHAnsi" w:eastAsiaTheme="minorEastAsia" w:hAnsiTheme="minorHAnsi" w:cstheme="minorBidi"/>
          <w:color w:val="000000" w:themeColor="text1"/>
          <w:sz w:val="22"/>
          <w:szCs w:val="22"/>
          <w:lang w:eastAsia="en-GB"/>
        </w:rPr>
        <w:t xml:space="preserve"> to be felt, </w:t>
      </w:r>
      <w:r w:rsidR="0841BAE6" w:rsidRPr="1E11CCF9">
        <w:rPr>
          <w:rFonts w:asciiTheme="minorHAnsi" w:eastAsiaTheme="minorEastAsia" w:hAnsiTheme="minorHAnsi" w:cstheme="minorBidi"/>
          <w:color w:val="000000" w:themeColor="text1"/>
          <w:sz w:val="22"/>
          <w:szCs w:val="22"/>
          <w:lang w:eastAsia="en-GB"/>
        </w:rPr>
        <w:t xml:space="preserve">a further </w:t>
      </w:r>
      <w:r w:rsidR="6F6BD80F" w:rsidRPr="1E11CCF9">
        <w:rPr>
          <w:rFonts w:asciiTheme="minorHAnsi" w:eastAsiaTheme="minorEastAsia" w:hAnsiTheme="minorHAnsi" w:cstheme="minorBidi"/>
          <w:color w:val="000000" w:themeColor="text1"/>
          <w:sz w:val="22"/>
          <w:szCs w:val="22"/>
          <w:lang w:eastAsia="en-GB"/>
        </w:rPr>
        <w:t>a series of major changes were made to the programme</w:t>
      </w:r>
      <w:r w:rsidR="05337BF6" w:rsidRPr="1E11CCF9">
        <w:rPr>
          <w:rFonts w:asciiTheme="minorHAnsi" w:eastAsiaTheme="minorEastAsia" w:hAnsiTheme="minorHAnsi" w:cstheme="minorBidi"/>
          <w:color w:val="000000" w:themeColor="text1"/>
          <w:sz w:val="22"/>
          <w:szCs w:val="22"/>
          <w:lang w:eastAsia="en-GB"/>
        </w:rPr>
        <w:t>,</w:t>
      </w:r>
      <w:r w:rsidR="6F6BD80F" w:rsidRPr="1E11CCF9">
        <w:rPr>
          <w:rFonts w:asciiTheme="minorHAnsi" w:eastAsiaTheme="minorEastAsia" w:hAnsiTheme="minorHAnsi" w:cstheme="minorBidi"/>
          <w:color w:val="000000" w:themeColor="text1"/>
          <w:sz w:val="22"/>
          <w:szCs w:val="22"/>
          <w:lang w:eastAsia="en-GB"/>
        </w:rPr>
        <w:t xml:space="preserve"> including collective and collaborative revamping of priorities to focus on COVID-19 impacts alongside internal adaptation to full on-line working in response to the crisis. </w:t>
      </w:r>
    </w:p>
    <w:p w14:paraId="2030BE7C" w14:textId="77777777" w:rsidR="00C23489" w:rsidRDefault="00C23489" w:rsidP="1E11CCF9">
      <w:pPr>
        <w:spacing w:line="276" w:lineRule="auto"/>
        <w:rPr>
          <w:rFonts w:asciiTheme="minorHAnsi" w:eastAsiaTheme="minorEastAsia" w:hAnsiTheme="minorHAnsi" w:cstheme="minorBidi"/>
          <w:color w:val="000000" w:themeColor="text1"/>
          <w:sz w:val="22"/>
          <w:szCs w:val="22"/>
          <w:lang w:eastAsia="en-GB"/>
        </w:rPr>
      </w:pPr>
    </w:p>
    <w:p w14:paraId="0322592B" w14:textId="63E0CA34" w:rsidR="00E12210" w:rsidRDefault="00C23489" w:rsidP="1E11CCF9">
      <w:pPr>
        <w:spacing w:line="276" w:lineRule="auto"/>
        <w:rPr>
          <w:rFonts w:asciiTheme="minorHAnsi" w:eastAsiaTheme="minorEastAsia" w:hAnsiTheme="minorHAnsi" w:cstheme="minorBidi"/>
          <w:color w:val="000000" w:themeColor="text1"/>
          <w:sz w:val="22"/>
          <w:szCs w:val="22"/>
          <w:lang w:eastAsia="en-GB"/>
        </w:rPr>
      </w:pPr>
      <w:r>
        <w:rPr>
          <w:rFonts w:asciiTheme="minorHAnsi" w:eastAsiaTheme="minorEastAsia" w:hAnsiTheme="minorHAnsi" w:cstheme="minorBidi"/>
          <w:color w:val="000000" w:themeColor="text1"/>
          <w:sz w:val="22"/>
          <w:szCs w:val="22"/>
        </w:rPr>
        <w:lastRenderedPageBreak/>
        <w:t>In addition</w:t>
      </w:r>
      <w:r w:rsidR="40F6AC9B" w:rsidRPr="1E11CCF9">
        <w:rPr>
          <w:rFonts w:asciiTheme="minorHAnsi" w:eastAsiaTheme="minorEastAsia" w:hAnsiTheme="minorHAnsi" w:cstheme="minorBidi"/>
          <w:color w:val="000000" w:themeColor="text1"/>
          <w:sz w:val="22"/>
          <w:szCs w:val="22"/>
        </w:rPr>
        <w:t>, following</w:t>
      </w:r>
      <w:r w:rsidR="41534A06" w:rsidRPr="1E11CCF9">
        <w:rPr>
          <w:rFonts w:asciiTheme="minorHAnsi" w:eastAsiaTheme="minorEastAsia" w:hAnsiTheme="minorHAnsi" w:cstheme="minorBidi"/>
          <w:color w:val="000000" w:themeColor="text1"/>
          <w:sz w:val="22"/>
          <w:szCs w:val="22"/>
        </w:rPr>
        <w:t xml:space="preserve"> </w:t>
      </w:r>
      <w:r w:rsidR="75120774" w:rsidRPr="1E11CCF9">
        <w:rPr>
          <w:rFonts w:asciiTheme="minorHAnsi" w:eastAsiaTheme="minorEastAsia" w:hAnsiTheme="minorHAnsi" w:cstheme="minorBidi"/>
          <w:color w:val="000000" w:themeColor="text1"/>
          <w:sz w:val="22"/>
          <w:szCs w:val="22"/>
        </w:rPr>
        <w:t xml:space="preserve">an </w:t>
      </w:r>
      <w:r w:rsidR="41534A06" w:rsidRPr="1E11CCF9">
        <w:rPr>
          <w:rFonts w:asciiTheme="minorHAnsi" w:eastAsiaTheme="minorEastAsia" w:hAnsiTheme="minorHAnsi" w:cstheme="minorBidi"/>
          <w:color w:val="000000" w:themeColor="text1"/>
          <w:sz w:val="22"/>
          <w:szCs w:val="22"/>
        </w:rPr>
        <w:t xml:space="preserve">extensive consultation </w:t>
      </w:r>
      <w:r w:rsidR="0FD1D79F" w:rsidRPr="1E11CCF9">
        <w:rPr>
          <w:rFonts w:asciiTheme="minorHAnsi" w:eastAsiaTheme="minorEastAsia" w:hAnsiTheme="minorHAnsi" w:cstheme="minorBidi"/>
          <w:color w:val="000000" w:themeColor="text1"/>
          <w:sz w:val="22"/>
          <w:szCs w:val="22"/>
        </w:rPr>
        <w:t xml:space="preserve">process </w:t>
      </w:r>
      <w:r w:rsidR="41534A06" w:rsidRPr="1E11CCF9">
        <w:rPr>
          <w:rFonts w:asciiTheme="minorHAnsi" w:eastAsiaTheme="minorEastAsia" w:hAnsiTheme="minorHAnsi" w:cstheme="minorBidi"/>
          <w:color w:val="000000" w:themeColor="text1"/>
          <w:sz w:val="22"/>
          <w:szCs w:val="22"/>
        </w:rPr>
        <w:t xml:space="preserve">in 2019/2020, </w:t>
      </w:r>
      <w:r w:rsidR="775864FA" w:rsidRPr="1E11CCF9">
        <w:rPr>
          <w:rFonts w:asciiTheme="minorHAnsi" w:eastAsiaTheme="minorEastAsia" w:hAnsiTheme="minorHAnsi" w:cstheme="minorBidi"/>
          <w:color w:val="000000" w:themeColor="text1"/>
          <w:sz w:val="22"/>
          <w:szCs w:val="22"/>
        </w:rPr>
        <w:t xml:space="preserve">CaLP developed a new </w:t>
      </w:r>
      <w:r w:rsidR="64A7540E" w:rsidRPr="1E11CCF9">
        <w:rPr>
          <w:rFonts w:asciiTheme="minorHAnsi" w:eastAsiaTheme="minorEastAsia" w:hAnsiTheme="minorHAnsi" w:cstheme="minorBidi"/>
          <w:color w:val="000000" w:themeColor="text1"/>
          <w:sz w:val="22"/>
          <w:szCs w:val="22"/>
        </w:rPr>
        <w:t xml:space="preserve">strategy </w:t>
      </w:r>
      <w:r w:rsidR="11EB1C82" w:rsidRPr="1E11CCF9">
        <w:rPr>
          <w:rFonts w:asciiTheme="minorHAnsi" w:eastAsiaTheme="minorEastAsia" w:hAnsiTheme="minorHAnsi" w:cstheme="minorBidi"/>
          <w:color w:val="000000" w:themeColor="text1"/>
          <w:sz w:val="22"/>
          <w:szCs w:val="22"/>
        </w:rPr>
        <w:t xml:space="preserve">with much greater </w:t>
      </w:r>
      <w:r w:rsidR="6661B60C" w:rsidRPr="1E11CCF9">
        <w:rPr>
          <w:rFonts w:asciiTheme="minorHAnsi" w:eastAsiaTheme="minorEastAsia" w:hAnsiTheme="minorHAnsi" w:cstheme="minorBidi"/>
          <w:color w:val="000000" w:themeColor="text1"/>
          <w:sz w:val="22"/>
          <w:szCs w:val="22"/>
        </w:rPr>
        <w:t xml:space="preserve">focus on what CaLP can achieve </w:t>
      </w:r>
      <w:r w:rsidR="4FF3CB5A" w:rsidRPr="1E11CCF9">
        <w:rPr>
          <w:rFonts w:asciiTheme="minorHAnsi" w:eastAsiaTheme="minorEastAsia" w:hAnsiTheme="minorHAnsi" w:cstheme="minorBidi"/>
          <w:color w:val="000000" w:themeColor="text1"/>
          <w:sz w:val="22"/>
          <w:szCs w:val="22"/>
        </w:rPr>
        <w:t xml:space="preserve">for people in crisis </w:t>
      </w:r>
      <w:r w:rsidR="6661B60C" w:rsidRPr="1E11CCF9">
        <w:rPr>
          <w:rFonts w:asciiTheme="minorHAnsi" w:eastAsiaTheme="minorEastAsia" w:hAnsiTheme="minorHAnsi" w:cstheme="minorBidi"/>
          <w:color w:val="000000" w:themeColor="text1"/>
          <w:sz w:val="22"/>
          <w:szCs w:val="22"/>
        </w:rPr>
        <w:t>by harnessing the power of the CaLP network</w:t>
      </w:r>
      <w:r w:rsidR="33554DA9" w:rsidRPr="1E11CCF9">
        <w:rPr>
          <w:rFonts w:asciiTheme="minorHAnsi" w:eastAsiaTheme="minorEastAsia" w:hAnsiTheme="minorHAnsi" w:cstheme="minorBidi"/>
          <w:color w:val="000000" w:themeColor="text1"/>
          <w:sz w:val="22"/>
          <w:szCs w:val="22"/>
        </w:rPr>
        <w:t xml:space="preserve">. </w:t>
      </w:r>
      <w:r w:rsidR="49A46466" w:rsidRPr="1E11CCF9">
        <w:rPr>
          <w:rFonts w:asciiTheme="minorHAnsi" w:eastAsiaTheme="minorEastAsia" w:hAnsiTheme="minorHAnsi" w:cstheme="minorBidi"/>
          <w:color w:val="000000" w:themeColor="text1"/>
          <w:sz w:val="22"/>
          <w:szCs w:val="22"/>
        </w:rPr>
        <w:t xml:space="preserve"> </w:t>
      </w:r>
      <w:r w:rsidR="05149298" w:rsidRPr="1E11CCF9">
        <w:rPr>
          <w:rFonts w:asciiTheme="minorHAnsi" w:eastAsiaTheme="minorEastAsia" w:hAnsiTheme="minorHAnsi" w:cstheme="minorBidi"/>
          <w:color w:val="000000" w:themeColor="text1"/>
          <w:sz w:val="22"/>
          <w:szCs w:val="22"/>
        </w:rPr>
        <w:t xml:space="preserve">Thus, </w:t>
      </w:r>
      <w:r w:rsidR="49A46466" w:rsidRPr="1E11CCF9">
        <w:rPr>
          <w:rFonts w:asciiTheme="minorHAnsi" w:eastAsiaTheme="minorEastAsia" w:hAnsiTheme="minorHAnsi" w:cstheme="minorBidi"/>
          <w:color w:val="000000" w:themeColor="text1"/>
          <w:sz w:val="22"/>
          <w:szCs w:val="22"/>
          <w:lang w:eastAsia="en-GB"/>
        </w:rPr>
        <w:t>u</w:t>
      </w:r>
      <w:r>
        <w:rPr>
          <w:rFonts w:asciiTheme="minorHAnsi" w:eastAsiaTheme="minorEastAsia" w:hAnsiTheme="minorHAnsi" w:cstheme="minorBidi"/>
          <w:color w:val="000000" w:themeColor="text1"/>
          <w:sz w:val="22"/>
          <w:szCs w:val="22"/>
        </w:rPr>
        <w:t>p to mid-2021</w:t>
      </w:r>
      <w:r w:rsidR="584084D8" w:rsidRPr="1E11CCF9">
        <w:rPr>
          <w:rFonts w:asciiTheme="minorHAnsi" w:eastAsiaTheme="minorEastAsia" w:hAnsiTheme="minorHAnsi" w:cstheme="minorBidi"/>
          <w:color w:val="000000" w:themeColor="text1"/>
          <w:sz w:val="22"/>
          <w:szCs w:val="22"/>
        </w:rPr>
        <w:t xml:space="preserve"> the guiding theory of change for CVA for CaLP was embedded in the </w:t>
      </w:r>
      <w:r w:rsidR="08B85DCE" w:rsidRPr="1E11CCF9">
        <w:rPr>
          <w:rFonts w:asciiTheme="minorHAnsi" w:eastAsiaTheme="minorEastAsia" w:hAnsiTheme="minorHAnsi" w:cstheme="minorBidi"/>
          <w:color w:val="000000" w:themeColor="text1"/>
          <w:sz w:val="22"/>
          <w:szCs w:val="22"/>
        </w:rPr>
        <w:t>2015-20</w:t>
      </w:r>
      <w:r w:rsidR="7B789DD8" w:rsidRPr="1E11CCF9">
        <w:rPr>
          <w:rFonts w:asciiTheme="minorHAnsi" w:eastAsiaTheme="minorEastAsia" w:hAnsiTheme="minorHAnsi" w:cstheme="minorBidi"/>
          <w:color w:val="000000" w:themeColor="text1"/>
          <w:sz w:val="22"/>
          <w:szCs w:val="22"/>
        </w:rPr>
        <w:t xml:space="preserve"> strategy and the </w:t>
      </w:r>
      <w:hyperlink r:id="rId10" w:history="1">
        <w:r w:rsidR="584084D8" w:rsidRPr="00C23489">
          <w:rPr>
            <w:rStyle w:val="Lienhypertexte"/>
            <w:rFonts w:asciiTheme="minorHAnsi" w:eastAsiaTheme="minorEastAsia" w:hAnsiTheme="minorHAnsi" w:cstheme="minorBidi"/>
            <w:sz w:val="22"/>
            <w:szCs w:val="22"/>
          </w:rPr>
          <w:t>2017 Global Framework for Action</w:t>
        </w:r>
      </w:hyperlink>
      <w:r w:rsidR="584084D8" w:rsidRPr="1E11CCF9">
        <w:rPr>
          <w:rFonts w:asciiTheme="minorHAnsi" w:eastAsiaTheme="minorEastAsia" w:hAnsiTheme="minorHAnsi" w:cstheme="minorBidi"/>
          <w:color w:val="000000" w:themeColor="text1"/>
          <w:sz w:val="22"/>
          <w:szCs w:val="22"/>
        </w:rPr>
        <w:t xml:space="preserve"> </w:t>
      </w:r>
      <w:r w:rsidR="6014291E" w:rsidRPr="1E11CCF9">
        <w:rPr>
          <w:rFonts w:asciiTheme="minorHAnsi" w:eastAsiaTheme="minorEastAsia" w:hAnsiTheme="minorHAnsi" w:cstheme="minorBidi"/>
          <w:color w:val="000000" w:themeColor="text1"/>
          <w:sz w:val="22"/>
          <w:szCs w:val="22"/>
        </w:rPr>
        <w:t xml:space="preserve">but from mid-2020, </w:t>
      </w:r>
      <w:proofErr w:type="spellStart"/>
      <w:r w:rsidR="6014291E" w:rsidRPr="1E11CCF9">
        <w:rPr>
          <w:rFonts w:asciiTheme="minorHAnsi" w:eastAsiaTheme="minorEastAsia" w:hAnsiTheme="minorHAnsi" w:cstheme="minorBidi"/>
          <w:color w:val="000000" w:themeColor="text1"/>
          <w:sz w:val="22"/>
          <w:szCs w:val="22"/>
        </w:rPr>
        <w:t>CaLP’s</w:t>
      </w:r>
      <w:proofErr w:type="spellEnd"/>
      <w:r w:rsidR="6014291E" w:rsidRPr="1E11CCF9">
        <w:rPr>
          <w:rFonts w:asciiTheme="minorHAnsi" w:eastAsiaTheme="minorEastAsia" w:hAnsiTheme="minorHAnsi" w:cstheme="minorBidi"/>
          <w:color w:val="000000" w:themeColor="text1"/>
          <w:sz w:val="22"/>
          <w:szCs w:val="22"/>
        </w:rPr>
        <w:t xml:space="preserve"> new theory of change, summarised in its </w:t>
      </w:r>
      <w:hyperlink r:id="rId11" w:history="1">
        <w:r w:rsidR="6014291E" w:rsidRPr="00C23489">
          <w:rPr>
            <w:rStyle w:val="Lienhypertexte"/>
            <w:rFonts w:asciiTheme="minorHAnsi" w:eastAsiaTheme="minorEastAsia" w:hAnsiTheme="minorHAnsi" w:cstheme="minorBidi"/>
            <w:sz w:val="22"/>
            <w:szCs w:val="22"/>
          </w:rPr>
          <w:t>2020-25 Strategy</w:t>
        </w:r>
      </w:hyperlink>
      <w:r w:rsidR="6014291E" w:rsidRPr="1E11CCF9">
        <w:rPr>
          <w:rFonts w:asciiTheme="minorHAnsi" w:eastAsiaTheme="minorEastAsia" w:hAnsiTheme="minorHAnsi" w:cstheme="minorBidi"/>
          <w:color w:val="000000" w:themeColor="text1"/>
          <w:sz w:val="22"/>
          <w:szCs w:val="22"/>
        </w:rPr>
        <w:t xml:space="preserve"> </w:t>
      </w:r>
      <w:r w:rsidR="6B25415D" w:rsidRPr="1E11CCF9">
        <w:rPr>
          <w:rFonts w:asciiTheme="minorHAnsi" w:eastAsiaTheme="minorEastAsia" w:hAnsiTheme="minorHAnsi" w:cstheme="minorBidi"/>
          <w:color w:val="000000" w:themeColor="text1"/>
          <w:sz w:val="22"/>
          <w:szCs w:val="22"/>
        </w:rPr>
        <w:t>has</w:t>
      </w:r>
      <w:r w:rsidR="3FB104A1" w:rsidRPr="1E11CCF9">
        <w:rPr>
          <w:rFonts w:asciiTheme="minorHAnsi" w:eastAsiaTheme="minorEastAsia" w:hAnsiTheme="minorHAnsi" w:cstheme="minorBidi"/>
          <w:color w:val="000000" w:themeColor="text1"/>
          <w:sz w:val="22"/>
          <w:szCs w:val="22"/>
        </w:rPr>
        <w:t xml:space="preserve"> slowly but steadily</w:t>
      </w:r>
      <w:r w:rsidR="6B25415D" w:rsidRPr="1E11CCF9">
        <w:rPr>
          <w:rFonts w:asciiTheme="minorHAnsi" w:eastAsiaTheme="minorEastAsia" w:hAnsiTheme="minorHAnsi" w:cstheme="minorBidi"/>
          <w:color w:val="000000" w:themeColor="text1"/>
          <w:sz w:val="22"/>
          <w:szCs w:val="22"/>
        </w:rPr>
        <w:t xml:space="preserve"> become </w:t>
      </w:r>
      <w:r w:rsidR="49D9C615" w:rsidRPr="1E11CCF9">
        <w:rPr>
          <w:rFonts w:asciiTheme="minorHAnsi" w:eastAsiaTheme="minorEastAsia" w:hAnsiTheme="minorHAnsi" w:cstheme="minorBidi"/>
          <w:color w:val="000000" w:themeColor="text1"/>
          <w:sz w:val="22"/>
          <w:szCs w:val="22"/>
        </w:rPr>
        <w:t>more relevant.</w:t>
      </w:r>
    </w:p>
    <w:p w14:paraId="7EC8BE6E" w14:textId="77777777" w:rsidR="00E12210" w:rsidRDefault="00E12210" w:rsidP="1E11CCF9">
      <w:pPr>
        <w:spacing w:line="276" w:lineRule="auto"/>
        <w:rPr>
          <w:rFonts w:asciiTheme="minorHAnsi" w:eastAsiaTheme="minorEastAsia" w:hAnsiTheme="minorHAnsi" w:cstheme="minorBidi"/>
          <w:color w:val="000000" w:themeColor="text1"/>
          <w:sz w:val="22"/>
          <w:szCs w:val="22"/>
        </w:rPr>
      </w:pPr>
    </w:p>
    <w:p w14:paraId="53A4130B" w14:textId="14CB207E" w:rsidR="74C6AB31" w:rsidRDefault="3ACDB49B" w:rsidP="1E11CCF9">
      <w:pPr>
        <w:spacing w:line="276" w:lineRule="auto"/>
        <w:rPr>
          <w:rFonts w:asciiTheme="minorHAnsi" w:eastAsiaTheme="minorEastAsia" w:hAnsiTheme="minorHAnsi" w:cstheme="minorBidi"/>
          <w:color w:val="000000" w:themeColor="text1"/>
          <w:sz w:val="22"/>
          <w:szCs w:val="22"/>
        </w:rPr>
      </w:pPr>
      <w:r w:rsidRPr="1E11CCF9">
        <w:rPr>
          <w:rFonts w:asciiTheme="minorHAnsi" w:eastAsiaTheme="minorEastAsia" w:hAnsiTheme="minorHAnsi" w:cstheme="minorBidi"/>
          <w:color w:val="000000" w:themeColor="text1"/>
          <w:sz w:val="22"/>
          <w:szCs w:val="22"/>
        </w:rPr>
        <w:t xml:space="preserve">In several ways, internal and external </w:t>
      </w:r>
      <w:r w:rsidR="2BC0FB7E" w:rsidRPr="1E11CCF9">
        <w:rPr>
          <w:rFonts w:asciiTheme="minorHAnsi" w:eastAsiaTheme="minorEastAsia" w:hAnsiTheme="minorHAnsi" w:cstheme="minorBidi"/>
          <w:color w:val="000000" w:themeColor="text1"/>
          <w:sz w:val="22"/>
          <w:szCs w:val="22"/>
        </w:rPr>
        <w:t xml:space="preserve">changes came together. </w:t>
      </w:r>
      <w:r w:rsidR="6CD57CFE" w:rsidRPr="1E11CCF9">
        <w:rPr>
          <w:rFonts w:asciiTheme="minorHAnsi" w:eastAsiaTheme="minorEastAsia" w:hAnsiTheme="minorHAnsi" w:cstheme="minorBidi"/>
          <w:color w:val="000000" w:themeColor="text1"/>
          <w:sz w:val="22"/>
          <w:szCs w:val="22"/>
        </w:rPr>
        <w:t>While the full-scale adoption of the new strategy has been delayed by the imperatives of adaptation to the COVID</w:t>
      </w:r>
      <w:r w:rsidR="2C4139B4" w:rsidRPr="1E11CCF9">
        <w:rPr>
          <w:rFonts w:asciiTheme="minorHAnsi" w:eastAsiaTheme="minorEastAsia" w:hAnsiTheme="minorHAnsi" w:cstheme="minorBidi"/>
          <w:color w:val="000000" w:themeColor="text1"/>
          <w:sz w:val="22"/>
          <w:szCs w:val="22"/>
        </w:rPr>
        <w:t>-19</w:t>
      </w:r>
      <w:r w:rsidR="6CD57CFE" w:rsidRPr="1E11CCF9">
        <w:rPr>
          <w:rFonts w:asciiTheme="minorHAnsi" w:eastAsiaTheme="minorEastAsia" w:hAnsiTheme="minorHAnsi" w:cstheme="minorBidi"/>
          <w:color w:val="000000" w:themeColor="text1"/>
          <w:sz w:val="22"/>
          <w:szCs w:val="22"/>
        </w:rPr>
        <w:t xml:space="preserve"> pandemic, the </w:t>
      </w:r>
      <w:r w:rsidR="6B25415D" w:rsidRPr="1E11CCF9">
        <w:rPr>
          <w:rFonts w:asciiTheme="minorHAnsi" w:eastAsiaTheme="minorEastAsia" w:hAnsiTheme="minorHAnsi" w:cstheme="minorBidi"/>
          <w:color w:val="000000" w:themeColor="text1"/>
          <w:sz w:val="22"/>
          <w:szCs w:val="22"/>
        </w:rPr>
        <w:t xml:space="preserve">same pandemic meant that the </w:t>
      </w:r>
      <w:r w:rsidR="6CD57CFE" w:rsidRPr="1E11CCF9">
        <w:rPr>
          <w:rFonts w:asciiTheme="minorHAnsi" w:eastAsiaTheme="minorEastAsia" w:hAnsiTheme="minorHAnsi" w:cstheme="minorBidi"/>
          <w:color w:val="000000" w:themeColor="text1"/>
          <w:sz w:val="22"/>
          <w:szCs w:val="22"/>
        </w:rPr>
        <w:t>CaLP team in W</w:t>
      </w:r>
      <w:r w:rsidR="4E8215CB" w:rsidRPr="1E11CCF9">
        <w:rPr>
          <w:rFonts w:asciiTheme="minorHAnsi" w:eastAsiaTheme="minorEastAsia" w:hAnsiTheme="minorHAnsi" w:cstheme="minorBidi"/>
          <w:color w:val="000000" w:themeColor="text1"/>
          <w:sz w:val="22"/>
          <w:szCs w:val="22"/>
        </w:rPr>
        <w:t xml:space="preserve">est and Central </w:t>
      </w:r>
      <w:r w:rsidR="6CD57CFE" w:rsidRPr="1E11CCF9">
        <w:rPr>
          <w:rFonts w:asciiTheme="minorHAnsi" w:eastAsiaTheme="minorEastAsia" w:hAnsiTheme="minorHAnsi" w:cstheme="minorBidi"/>
          <w:color w:val="000000" w:themeColor="text1"/>
          <w:sz w:val="22"/>
          <w:szCs w:val="22"/>
        </w:rPr>
        <w:t>A</w:t>
      </w:r>
      <w:r w:rsidR="27BAFDDC" w:rsidRPr="1E11CCF9">
        <w:rPr>
          <w:rFonts w:asciiTheme="minorHAnsi" w:eastAsiaTheme="minorEastAsia" w:hAnsiTheme="minorHAnsi" w:cstheme="minorBidi"/>
          <w:color w:val="000000" w:themeColor="text1"/>
          <w:sz w:val="22"/>
          <w:szCs w:val="22"/>
        </w:rPr>
        <w:t>frica</w:t>
      </w:r>
      <w:r w:rsidR="6CD57CFE" w:rsidRPr="1E11CCF9">
        <w:rPr>
          <w:rFonts w:asciiTheme="minorHAnsi" w:eastAsiaTheme="minorEastAsia" w:hAnsiTheme="minorHAnsi" w:cstheme="minorBidi"/>
          <w:color w:val="000000" w:themeColor="text1"/>
          <w:sz w:val="22"/>
          <w:szCs w:val="22"/>
        </w:rPr>
        <w:t xml:space="preserve"> and globally began to adjust our ways of working to more actively engage and capitalise on the colle</w:t>
      </w:r>
      <w:r w:rsidR="00E963E6">
        <w:rPr>
          <w:rFonts w:asciiTheme="minorHAnsi" w:eastAsiaTheme="minorEastAsia" w:hAnsiTheme="minorHAnsi" w:cstheme="minorBidi"/>
          <w:color w:val="000000" w:themeColor="text1"/>
          <w:sz w:val="22"/>
          <w:szCs w:val="22"/>
        </w:rPr>
        <w:t xml:space="preserve">ctive strength of the network. </w:t>
      </w:r>
      <w:r w:rsidR="17410BAE" w:rsidRPr="1E11CCF9">
        <w:rPr>
          <w:rFonts w:asciiTheme="minorHAnsi" w:eastAsiaTheme="minorEastAsia" w:hAnsiTheme="minorHAnsi" w:cstheme="minorBidi"/>
          <w:color w:val="000000" w:themeColor="text1"/>
          <w:sz w:val="22"/>
          <w:szCs w:val="22"/>
          <w:lang w:eastAsia="en-GB"/>
        </w:rPr>
        <w:t xml:space="preserve">Rapid changes were made </w:t>
      </w:r>
      <w:r w:rsidR="5D226441" w:rsidRPr="1E11CCF9">
        <w:rPr>
          <w:rFonts w:asciiTheme="minorHAnsi" w:eastAsiaTheme="minorEastAsia" w:hAnsiTheme="minorHAnsi" w:cstheme="minorBidi"/>
          <w:color w:val="000000" w:themeColor="text1"/>
          <w:sz w:val="22"/>
          <w:szCs w:val="22"/>
          <w:lang w:eastAsia="en-GB"/>
        </w:rPr>
        <w:t xml:space="preserve">to </w:t>
      </w:r>
      <w:r w:rsidR="3B5349A9" w:rsidRPr="1E11CCF9">
        <w:rPr>
          <w:rFonts w:asciiTheme="minorHAnsi" w:eastAsiaTheme="minorEastAsia" w:hAnsiTheme="minorHAnsi" w:cstheme="minorBidi"/>
          <w:color w:val="000000" w:themeColor="text1"/>
          <w:sz w:val="22"/>
          <w:szCs w:val="22"/>
          <w:lang w:eastAsia="en-GB"/>
        </w:rPr>
        <w:t xml:space="preserve">plans </w:t>
      </w:r>
      <w:r w:rsidR="5D226441" w:rsidRPr="1E11CCF9">
        <w:rPr>
          <w:rFonts w:asciiTheme="minorHAnsi" w:eastAsiaTheme="minorEastAsia" w:hAnsiTheme="minorHAnsi" w:cstheme="minorBidi"/>
          <w:color w:val="000000" w:themeColor="text1"/>
          <w:sz w:val="22"/>
          <w:szCs w:val="22"/>
          <w:lang w:eastAsia="en-GB"/>
        </w:rPr>
        <w:t xml:space="preserve">and </w:t>
      </w:r>
      <w:r w:rsidR="07B729E8" w:rsidRPr="1E11CCF9">
        <w:rPr>
          <w:rFonts w:asciiTheme="minorHAnsi" w:eastAsiaTheme="minorEastAsia" w:hAnsiTheme="minorHAnsi" w:cstheme="minorBidi"/>
          <w:color w:val="000000" w:themeColor="text1"/>
          <w:sz w:val="22"/>
          <w:szCs w:val="22"/>
          <w:lang w:eastAsia="en-GB"/>
        </w:rPr>
        <w:t xml:space="preserve">CaLP </w:t>
      </w:r>
      <w:r w:rsidR="3D7B523C" w:rsidRPr="1E11CCF9">
        <w:rPr>
          <w:rFonts w:asciiTheme="minorHAnsi" w:eastAsiaTheme="minorEastAsia" w:hAnsiTheme="minorHAnsi" w:cstheme="minorBidi"/>
          <w:color w:val="000000" w:themeColor="text1"/>
          <w:sz w:val="22"/>
          <w:szCs w:val="22"/>
          <w:lang w:eastAsia="en-GB"/>
        </w:rPr>
        <w:t xml:space="preserve">evolved our </w:t>
      </w:r>
      <w:r w:rsidR="22E4B9C8" w:rsidRPr="1E11CCF9">
        <w:rPr>
          <w:rFonts w:asciiTheme="minorHAnsi" w:eastAsiaTheme="minorEastAsia" w:hAnsiTheme="minorHAnsi" w:cstheme="minorBidi"/>
          <w:color w:val="000000" w:themeColor="text1"/>
          <w:sz w:val="22"/>
          <w:szCs w:val="22"/>
          <w:lang w:eastAsia="en-GB"/>
        </w:rPr>
        <w:t xml:space="preserve">ways of working </w:t>
      </w:r>
      <w:r w:rsidR="17410BAE" w:rsidRPr="1E11CCF9">
        <w:rPr>
          <w:rFonts w:asciiTheme="minorHAnsi" w:eastAsiaTheme="minorEastAsia" w:hAnsiTheme="minorHAnsi" w:cstheme="minorBidi"/>
          <w:color w:val="000000" w:themeColor="text1"/>
          <w:sz w:val="22"/>
          <w:szCs w:val="22"/>
          <w:lang w:eastAsia="en-GB"/>
        </w:rPr>
        <w:t xml:space="preserve">to create opportunities for peer learning </w:t>
      </w:r>
      <w:r w:rsidR="67E58F6D" w:rsidRPr="1E11CCF9">
        <w:rPr>
          <w:rFonts w:asciiTheme="minorHAnsi" w:eastAsiaTheme="minorEastAsia" w:hAnsiTheme="minorHAnsi" w:cstheme="minorBidi"/>
          <w:color w:val="000000" w:themeColor="text1"/>
          <w:sz w:val="22"/>
          <w:szCs w:val="22"/>
          <w:lang w:eastAsia="en-GB"/>
        </w:rPr>
        <w:t xml:space="preserve">and exchange </w:t>
      </w:r>
      <w:r w:rsidR="00E963E6">
        <w:rPr>
          <w:rFonts w:asciiTheme="minorHAnsi" w:eastAsiaTheme="minorEastAsia" w:hAnsiTheme="minorHAnsi" w:cstheme="minorBidi"/>
          <w:color w:val="000000" w:themeColor="text1"/>
          <w:sz w:val="22"/>
          <w:szCs w:val="22"/>
          <w:lang w:eastAsia="en-GB"/>
        </w:rPr>
        <w:t xml:space="preserve">among practitioners. </w:t>
      </w:r>
      <w:r w:rsidR="17410BAE" w:rsidRPr="1E11CCF9">
        <w:rPr>
          <w:rFonts w:asciiTheme="minorHAnsi" w:eastAsiaTheme="minorEastAsia" w:hAnsiTheme="minorHAnsi" w:cstheme="minorBidi"/>
          <w:color w:val="000000" w:themeColor="text1"/>
          <w:sz w:val="22"/>
          <w:szCs w:val="22"/>
          <w:lang w:eastAsia="en-GB"/>
        </w:rPr>
        <w:t xml:space="preserve">Changes </w:t>
      </w:r>
      <w:r w:rsidR="00E963E6">
        <w:rPr>
          <w:rFonts w:asciiTheme="minorHAnsi" w:eastAsiaTheme="minorEastAsia" w:hAnsiTheme="minorHAnsi" w:cstheme="minorBidi"/>
          <w:color w:val="000000" w:themeColor="text1"/>
          <w:sz w:val="22"/>
          <w:szCs w:val="22"/>
          <w:lang w:eastAsia="en-GB"/>
        </w:rPr>
        <w:t xml:space="preserve">to plans </w:t>
      </w:r>
      <w:r w:rsidR="17410BAE" w:rsidRPr="1E11CCF9">
        <w:rPr>
          <w:rFonts w:asciiTheme="minorHAnsi" w:eastAsiaTheme="minorEastAsia" w:hAnsiTheme="minorHAnsi" w:cstheme="minorBidi"/>
          <w:color w:val="000000" w:themeColor="text1"/>
          <w:sz w:val="22"/>
          <w:szCs w:val="22"/>
          <w:lang w:eastAsia="en-GB"/>
        </w:rPr>
        <w:t>continued throughout 2020</w:t>
      </w:r>
      <w:r w:rsidR="47286BB8" w:rsidRPr="1E11CCF9">
        <w:rPr>
          <w:rFonts w:asciiTheme="minorHAnsi" w:eastAsiaTheme="minorEastAsia" w:hAnsiTheme="minorHAnsi" w:cstheme="minorBidi"/>
          <w:color w:val="000000" w:themeColor="text1"/>
          <w:sz w:val="22"/>
          <w:szCs w:val="22"/>
          <w:lang w:eastAsia="en-GB"/>
        </w:rPr>
        <w:t xml:space="preserve"> and 2021</w:t>
      </w:r>
      <w:r w:rsidR="17410BAE" w:rsidRPr="1E11CCF9">
        <w:rPr>
          <w:rFonts w:asciiTheme="minorHAnsi" w:eastAsiaTheme="minorEastAsia" w:hAnsiTheme="minorHAnsi" w:cstheme="minorBidi"/>
          <w:color w:val="000000" w:themeColor="text1"/>
          <w:sz w:val="22"/>
          <w:szCs w:val="22"/>
          <w:lang w:eastAsia="en-GB"/>
        </w:rPr>
        <w:t xml:space="preserve"> to adapt</w:t>
      </w:r>
      <w:r w:rsidR="68631A78" w:rsidRPr="1E11CCF9">
        <w:rPr>
          <w:rFonts w:asciiTheme="minorHAnsi" w:eastAsiaTheme="minorEastAsia" w:hAnsiTheme="minorHAnsi" w:cstheme="minorBidi"/>
          <w:color w:val="000000" w:themeColor="text1"/>
          <w:sz w:val="22"/>
          <w:szCs w:val="22"/>
          <w:lang w:eastAsia="en-GB"/>
        </w:rPr>
        <w:t xml:space="preserve"> appropriately</w:t>
      </w:r>
      <w:r w:rsidR="17410BAE" w:rsidRPr="1E11CCF9">
        <w:rPr>
          <w:rFonts w:asciiTheme="minorHAnsi" w:eastAsiaTheme="minorEastAsia" w:hAnsiTheme="minorHAnsi" w:cstheme="minorBidi"/>
          <w:color w:val="000000" w:themeColor="text1"/>
          <w:sz w:val="22"/>
          <w:szCs w:val="22"/>
          <w:lang w:eastAsia="en-GB"/>
        </w:rPr>
        <w:t xml:space="preserve"> and respond to the </w:t>
      </w:r>
      <w:r w:rsidR="68631A78" w:rsidRPr="1E11CCF9">
        <w:rPr>
          <w:rFonts w:asciiTheme="minorHAnsi" w:eastAsiaTheme="minorEastAsia" w:hAnsiTheme="minorHAnsi" w:cstheme="minorBidi"/>
          <w:color w:val="000000" w:themeColor="text1"/>
          <w:sz w:val="22"/>
          <w:szCs w:val="22"/>
          <w:lang w:eastAsia="en-GB"/>
        </w:rPr>
        <w:t>rapidly unfolding crisis</w:t>
      </w:r>
      <w:r w:rsidR="17410BAE" w:rsidRPr="1E11CCF9">
        <w:rPr>
          <w:rFonts w:asciiTheme="minorHAnsi" w:eastAsiaTheme="minorEastAsia" w:hAnsiTheme="minorHAnsi" w:cstheme="minorBidi"/>
          <w:color w:val="000000" w:themeColor="text1"/>
          <w:sz w:val="22"/>
          <w:szCs w:val="22"/>
          <w:lang w:eastAsia="en-GB"/>
        </w:rPr>
        <w:t>.</w:t>
      </w:r>
      <w:r w:rsidR="17410BAE" w:rsidRPr="1E11CCF9">
        <w:rPr>
          <w:rFonts w:asciiTheme="minorHAnsi" w:eastAsiaTheme="minorEastAsia" w:hAnsiTheme="minorHAnsi" w:cstheme="minorBidi"/>
          <w:color w:val="000000" w:themeColor="text1"/>
          <w:sz w:val="22"/>
          <w:szCs w:val="22"/>
        </w:rPr>
        <w:t xml:space="preserve"> </w:t>
      </w:r>
    </w:p>
    <w:p w14:paraId="5FA59893" w14:textId="77777777" w:rsidR="00AB7451" w:rsidRDefault="00AB7451" w:rsidP="1E11CCF9">
      <w:pPr>
        <w:spacing w:line="276" w:lineRule="auto"/>
        <w:jc w:val="both"/>
        <w:rPr>
          <w:rFonts w:asciiTheme="minorHAnsi" w:eastAsiaTheme="minorEastAsia" w:hAnsiTheme="minorHAnsi" w:cstheme="minorBidi"/>
          <w:sz w:val="22"/>
          <w:szCs w:val="22"/>
        </w:rPr>
      </w:pPr>
      <w:bookmarkStart w:id="1" w:name="_Hlk19689725"/>
    </w:p>
    <w:p w14:paraId="6EDB2CA5" w14:textId="77777777" w:rsidR="00AB7451" w:rsidRPr="005A381F" w:rsidRDefault="528CF939" w:rsidP="1E11CCF9">
      <w:pPr>
        <w:pStyle w:val="Titre1"/>
        <w:numPr>
          <w:ilvl w:val="0"/>
          <w:numId w:val="23"/>
        </w:numPr>
        <w:spacing w:before="0" w:after="60" w:line="240" w:lineRule="auto"/>
        <w:jc w:val="left"/>
        <w:rPr>
          <w:rFonts w:asciiTheme="minorHAnsi" w:eastAsiaTheme="minorEastAsia" w:hAnsiTheme="minorHAnsi" w:cstheme="minorBidi"/>
          <w:sz w:val="22"/>
          <w:szCs w:val="22"/>
          <w:lang w:val="en-GB"/>
        </w:rPr>
      </w:pPr>
      <w:r w:rsidRPr="1E11CCF9">
        <w:rPr>
          <w:rFonts w:asciiTheme="minorHAnsi" w:eastAsiaTheme="minorEastAsia" w:hAnsiTheme="minorHAnsi" w:cstheme="minorBidi"/>
          <w:sz w:val="22"/>
          <w:szCs w:val="22"/>
          <w:lang w:val="en-GB"/>
        </w:rPr>
        <w:t>Purpose</w:t>
      </w:r>
    </w:p>
    <w:p w14:paraId="694CAFB3" w14:textId="5FCE8B46" w:rsidR="00AB7451" w:rsidRPr="00AB7451" w:rsidRDefault="528CF939" w:rsidP="1E11CCF9">
      <w:pPr>
        <w:spacing w:line="276" w:lineRule="auto"/>
        <w:rPr>
          <w:rFonts w:asciiTheme="minorHAnsi" w:eastAsiaTheme="minorEastAsia" w:hAnsiTheme="minorHAnsi" w:cstheme="minorBidi"/>
          <w:color w:val="000000" w:themeColor="text1"/>
          <w:sz w:val="22"/>
          <w:szCs w:val="22"/>
          <w:lang w:eastAsia="en-GB"/>
        </w:rPr>
      </w:pPr>
      <w:r w:rsidRPr="1E11CCF9">
        <w:rPr>
          <w:rFonts w:asciiTheme="minorHAnsi" w:eastAsiaTheme="minorEastAsia" w:hAnsiTheme="minorHAnsi" w:cstheme="minorBidi"/>
          <w:color w:val="000000" w:themeColor="text1"/>
          <w:sz w:val="22"/>
          <w:szCs w:val="22"/>
          <w:lang w:eastAsia="en-GB"/>
        </w:rPr>
        <w:t xml:space="preserve">We are seeking a consultant or team of consultants to undertake an evaluation of the work supported by </w:t>
      </w:r>
      <w:r w:rsidR="00E963E6">
        <w:rPr>
          <w:rFonts w:asciiTheme="minorHAnsi" w:eastAsiaTheme="minorEastAsia" w:hAnsiTheme="minorHAnsi" w:cstheme="minorBidi"/>
          <w:color w:val="000000" w:themeColor="text1"/>
          <w:sz w:val="22"/>
          <w:szCs w:val="22"/>
          <w:lang w:eastAsia="en-GB"/>
        </w:rPr>
        <w:t>OFDA/BHA</w:t>
      </w:r>
      <w:r w:rsidR="398422CC" w:rsidRPr="1E11CCF9">
        <w:rPr>
          <w:rFonts w:asciiTheme="minorHAnsi" w:eastAsiaTheme="minorEastAsia" w:hAnsiTheme="minorHAnsi" w:cstheme="minorBidi"/>
          <w:color w:val="000000" w:themeColor="text1"/>
          <w:sz w:val="22"/>
          <w:szCs w:val="22"/>
          <w:lang w:eastAsia="en-GB"/>
        </w:rPr>
        <w:t xml:space="preserve"> between </w:t>
      </w:r>
      <w:r w:rsidRPr="1E11CCF9">
        <w:rPr>
          <w:rFonts w:asciiTheme="minorHAnsi" w:eastAsiaTheme="minorEastAsia" w:hAnsiTheme="minorHAnsi" w:cstheme="minorBidi"/>
          <w:color w:val="000000" w:themeColor="text1"/>
          <w:sz w:val="22"/>
          <w:szCs w:val="22"/>
          <w:lang w:eastAsia="en-GB"/>
        </w:rPr>
        <w:t>August 2018</w:t>
      </w:r>
      <w:r w:rsidR="27DB46EF" w:rsidRPr="1E11CCF9">
        <w:rPr>
          <w:rFonts w:asciiTheme="minorHAnsi" w:eastAsiaTheme="minorEastAsia" w:hAnsiTheme="minorHAnsi" w:cstheme="minorBidi"/>
          <w:color w:val="000000" w:themeColor="text1"/>
          <w:sz w:val="22"/>
          <w:szCs w:val="22"/>
          <w:lang w:eastAsia="en-GB"/>
        </w:rPr>
        <w:t xml:space="preserve"> </w:t>
      </w:r>
      <w:r w:rsidR="00E963E6">
        <w:rPr>
          <w:rFonts w:asciiTheme="minorHAnsi" w:eastAsiaTheme="minorEastAsia" w:hAnsiTheme="minorHAnsi" w:cstheme="minorBidi"/>
          <w:color w:val="000000" w:themeColor="text1"/>
          <w:sz w:val="22"/>
          <w:szCs w:val="22"/>
          <w:lang w:eastAsia="en-GB"/>
        </w:rPr>
        <w:t xml:space="preserve">and </w:t>
      </w:r>
      <w:r w:rsidRPr="1E11CCF9">
        <w:rPr>
          <w:rFonts w:asciiTheme="minorHAnsi" w:eastAsiaTheme="minorEastAsia" w:hAnsiTheme="minorHAnsi" w:cstheme="minorBidi"/>
          <w:color w:val="000000" w:themeColor="text1"/>
          <w:sz w:val="22"/>
          <w:szCs w:val="22"/>
          <w:lang w:eastAsia="en-GB"/>
        </w:rPr>
        <w:t xml:space="preserve">September 2021. The evaluation will help assess </w:t>
      </w:r>
      <w:proofErr w:type="spellStart"/>
      <w:r w:rsidRPr="1E11CCF9">
        <w:rPr>
          <w:rFonts w:asciiTheme="minorHAnsi" w:eastAsiaTheme="minorEastAsia" w:hAnsiTheme="minorHAnsi" w:cstheme="minorBidi"/>
          <w:color w:val="000000" w:themeColor="text1"/>
          <w:sz w:val="22"/>
          <w:szCs w:val="22"/>
          <w:lang w:eastAsia="en-GB"/>
        </w:rPr>
        <w:t>CaLP’s</w:t>
      </w:r>
      <w:proofErr w:type="spellEnd"/>
      <w:r w:rsidRPr="1E11CCF9">
        <w:rPr>
          <w:rFonts w:asciiTheme="minorHAnsi" w:eastAsiaTheme="minorEastAsia" w:hAnsiTheme="minorHAnsi" w:cstheme="minorBidi"/>
          <w:color w:val="000000" w:themeColor="text1"/>
          <w:sz w:val="22"/>
          <w:szCs w:val="22"/>
          <w:lang w:eastAsia="en-GB"/>
        </w:rPr>
        <w:t xml:space="preserve"> overall contribution to building an enabling environment for CVA programming in the region and more broadly, within the scope of the proposal and plans.  </w:t>
      </w:r>
    </w:p>
    <w:p w14:paraId="3DFD4650" w14:textId="77777777" w:rsidR="00AB7451" w:rsidRDefault="00AB7451" w:rsidP="1E11CCF9">
      <w:pPr>
        <w:spacing w:line="276" w:lineRule="auto"/>
        <w:rPr>
          <w:rFonts w:asciiTheme="minorHAnsi" w:eastAsiaTheme="minorEastAsia" w:hAnsiTheme="minorHAnsi" w:cstheme="minorBidi"/>
          <w:color w:val="000000" w:themeColor="text1"/>
          <w:sz w:val="22"/>
          <w:szCs w:val="22"/>
          <w:lang w:eastAsia="en-GB"/>
        </w:rPr>
      </w:pPr>
    </w:p>
    <w:p w14:paraId="387F2E33" w14:textId="77777777" w:rsidR="00AB7451" w:rsidRDefault="528CF939" w:rsidP="1E11CCF9">
      <w:pPr>
        <w:spacing w:line="276" w:lineRule="auto"/>
        <w:rPr>
          <w:rFonts w:asciiTheme="minorHAnsi" w:eastAsiaTheme="minorEastAsia" w:hAnsiTheme="minorHAnsi" w:cstheme="minorBidi"/>
          <w:color w:val="000000"/>
          <w:sz w:val="22"/>
          <w:szCs w:val="22"/>
          <w:lang w:eastAsia="en-GB"/>
        </w:rPr>
      </w:pPr>
      <w:r w:rsidRPr="1E11CCF9">
        <w:rPr>
          <w:rFonts w:asciiTheme="minorHAnsi" w:eastAsiaTheme="minorEastAsia" w:hAnsiTheme="minorHAnsi" w:cstheme="minorBidi"/>
          <w:color w:val="000000" w:themeColor="text1"/>
          <w:sz w:val="22"/>
          <w:szCs w:val="22"/>
          <w:lang w:eastAsia="en-GB"/>
        </w:rPr>
        <w:t>The evaluation will serve two purposes:</w:t>
      </w:r>
    </w:p>
    <w:p w14:paraId="021C2AC8" w14:textId="4AC861C4" w:rsidR="00AB7451" w:rsidRDefault="528CF939" w:rsidP="1E11CCF9">
      <w:pPr>
        <w:pStyle w:val="Paragraphedeliste"/>
        <w:numPr>
          <w:ilvl w:val="0"/>
          <w:numId w:val="30"/>
        </w:numPr>
        <w:spacing w:after="0"/>
        <w:rPr>
          <w:rFonts w:asciiTheme="minorHAnsi" w:eastAsiaTheme="minorEastAsia" w:hAnsiTheme="minorHAnsi" w:cstheme="minorBidi"/>
          <w:color w:val="000000"/>
          <w:lang w:eastAsia="en-GB"/>
        </w:rPr>
      </w:pPr>
      <w:r w:rsidRPr="1E11CCF9">
        <w:rPr>
          <w:rFonts w:asciiTheme="minorHAnsi" w:eastAsiaTheme="minorEastAsia" w:hAnsiTheme="minorHAnsi" w:cstheme="minorBidi"/>
          <w:color w:val="000000" w:themeColor="text1"/>
          <w:lang w:eastAsia="en-GB"/>
        </w:rPr>
        <w:t>To capture learning in terms of what worked well and</w:t>
      </w:r>
      <w:r w:rsidR="00E963E6">
        <w:rPr>
          <w:rFonts w:asciiTheme="minorHAnsi" w:eastAsiaTheme="minorEastAsia" w:hAnsiTheme="minorHAnsi" w:cstheme="minorBidi"/>
          <w:color w:val="000000" w:themeColor="text1"/>
          <w:lang w:eastAsia="en-GB"/>
        </w:rPr>
        <w:t xml:space="preserve"> what could have been improved. The CaLP staff team will use this to </w:t>
      </w:r>
      <w:r w:rsidRPr="1E11CCF9">
        <w:rPr>
          <w:rFonts w:asciiTheme="minorHAnsi" w:eastAsiaTheme="minorEastAsia" w:hAnsiTheme="minorHAnsi" w:cstheme="minorBidi"/>
          <w:color w:val="000000" w:themeColor="text1"/>
          <w:lang w:eastAsia="en-GB"/>
        </w:rPr>
        <w:t xml:space="preserve">help </w:t>
      </w:r>
      <w:r w:rsidR="45728671" w:rsidRPr="1E11CCF9">
        <w:rPr>
          <w:rFonts w:asciiTheme="minorHAnsi" w:eastAsiaTheme="minorEastAsia" w:hAnsiTheme="minorHAnsi" w:cstheme="minorBidi"/>
          <w:color w:val="000000" w:themeColor="text1"/>
          <w:lang w:eastAsia="en-GB"/>
        </w:rPr>
        <w:t>strengthen the next programme of work in W</w:t>
      </w:r>
      <w:r w:rsidR="5A9B8B32" w:rsidRPr="1E11CCF9">
        <w:rPr>
          <w:rFonts w:asciiTheme="minorHAnsi" w:eastAsiaTheme="minorEastAsia" w:hAnsiTheme="minorHAnsi" w:cstheme="minorBidi"/>
          <w:color w:val="000000" w:themeColor="text1"/>
          <w:lang w:eastAsia="en-GB"/>
        </w:rPr>
        <w:t xml:space="preserve">est and Central </w:t>
      </w:r>
      <w:r w:rsidR="45728671" w:rsidRPr="1E11CCF9">
        <w:rPr>
          <w:rFonts w:asciiTheme="minorHAnsi" w:eastAsiaTheme="minorEastAsia" w:hAnsiTheme="minorHAnsi" w:cstheme="minorBidi"/>
          <w:color w:val="000000" w:themeColor="text1"/>
          <w:lang w:eastAsia="en-GB"/>
        </w:rPr>
        <w:t>A</w:t>
      </w:r>
      <w:r w:rsidR="63961519" w:rsidRPr="1E11CCF9">
        <w:rPr>
          <w:rFonts w:asciiTheme="minorHAnsi" w:eastAsiaTheme="minorEastAsia" w:hAnsiTheme="minorHAnsi" w:cstheme="minorBidi"/>
          <w:color w:val="000000" w:themeColor="text1"/>
          <w:lang w:eastAsia="en-GB"/>
        </w:rPr>
        <w:t>frica</w:t>
      </w:r>
      <w:r w:rsidR="45728671" w:rsidRPr="1E11CCF9">
        <w:rPr>
          <w:rFonts w:asciiTheme="minorHAnsi" w:eastAsiaTheme="minorEastAsia" w:hAnsiTheme="minorHAnsi" w:cstheme="minorBidi"/>
          <w:color w:val="000000" w:themeColor="text1"/>
          <w:lang w:eastAsia="en-GB"/>
        </w:rPr>
        <w:t xml:space="preserve"> and </w:t>
      </w:r>
      <w:proofErr w:type="spellStart"/>
      <w:r w:rsidRPr="1E11CCF9">
        <w:rPr>
          <w:rFonts w:asciiTheme="minorHAnsi" w:eastAsiaTheme="minorEastAsia" w:hAnsiTheme="minorHAnsi" w:cstheme="minorBidi"/>
          <w:color w:val="000000" w:themeColor="text1"/>
          <w:lang w:eastAsia="en-GB"/>
        </w:rPr>
        <w:t>CaLP’s</w:t>
      </w:r>
      <w:proofErr w:type="spellEnd"/>
      <w:r w:rsidRPr="1E11CCF9">
        <w:rPr>
          <w:rFonts w:asciiTheme="minorHAnsi" w:eastAsiaTheme="minorEastAsia" w:hAnsiTheme="minorHAnsi" w:cstheme="minorBidi"/>
          <w:color w:val="000000" w:themeColor="text1"/>
          <w:lang w:eastAsia="en-GB"/>
        </w:rPr>
        <w:t xml:space="preserve"> future work</w:t>
      </w:r>
      <w:r w:rsidR="774B7393" w:rsidRPr="1E11CCF9">
        <w:rPr>
          <w:rFonts w:asciiTheme="minorHAnsi" w:eastAsiaTheme="minorEastAsia" w:hAnsiTheme="minorHAnsi" w:cstheme="minorBidi"/>
          <w:color w:val="000000" w:themeColor="text1"/>
          <w:lang w:eastAsia="en-GB"/>
        </w:rPr>
        <w:t xml:space="preserve"> more broadly</w:t>
      </w:r>
      <w:r w:rsidR="61BC6552" w:rsidRPr="1E11CCF9">
        <w:rPr>
          <w:rFonts w:asciiTheme="minorHAnsi" w:eastAsiaTheme="minorEastAsia" w:hAnsiTheme="minorHAnsi" w:cstheme="minorBidi"/>
          <w:color w:val="000000" w:themeColor="text1"/>
          <w:lang w:eastAsia="en-GB"/>
        </w:rPr>
        <w:t>.</w:t>
      </w:r>
      <w:r w:rsidRPr="1E11CCF9">
        <w:rPr>
          <w:rFonts w:asciiTheme="minorHAnsi" w:eastAsiaTheme="minorEastAsia" w:hAnsiTheme="minorHAnsi" w:cstheme="minorBidi"/>
          <w:color w:val="000000" w:themeColor="text1"/>
          <w:lang w:eastAsia="en-GB"/>
        </w:rPr>
        <w:t xml:space="preserve"> </w:t>
      </w:r>
    </w:p>
    <w:p w14:paraId="0DA1DC61" w14:textId="6E296676" w:rsidR="00AB7451" w:rsidRPr="008B33B9" w:rsidRDefault="528CF939" w:rsidP="1E11CCF9">
      <w:pPr>
        <w:pStyle w:val="Paragraphedeliste"/>
        <w:numPr>
          <w:ilvl w:val="0"/>
          <w:numId w:val="30"/>
        </w:numPr>
        <w:rPr>
          <w:rFonts w:asciiTheme="minorHAnsi" w:eastAsiaTheme="minorEastAsia" w:hAnsiTheme="minorHAnsi" w:cstheme="minorBidi"/>
          <w:color w:val="000000"/>
          <w:lang w:eastAsia="en-GB"/>
        </w:rPr>
      </w:pPr>
      <w:r w:rsidRPr="1E11CCF9">
        <w:rPr>
          <w:rFonts w:asciiTheme="minorHAnsi" w:eastAsiaTheme="minorEastAsia" w:hAnsiTheme="minorHAnsi" w:cstheme="minorBidi"/>
          <w:color w:val="000000" w:themeColor="text1"/>
          <w:lang w:eastAsia="en-GB"/>
        </w:rPr>
        <w:t xml:space="preserve">To assess progress against objectives and fulfil our agreement with </w:t>
      </w:r>
      <w:r w:rsidR="00E963E6">
        <w:rPr>
          <w:rFonts w:asciiTheme="minorHAnsi" w:eastAsiaTheme="minorEastAsia" w:hAnsiTheme="minorHAnsi" w:cstheme="minorBidi"/>
          <w:color w:val="000000" w:themeColor="text1"/>
          <w:lang w:eastAsia="en-GB"/>
        </w:rPr>
        <w:t>OFDA/BHA</w:t>
      </w:r>
      <w:r w:rsidR="3D4B70DE" w:rsidRPr="1E11CCF9">
        <w:rPr>
          <w:rFonts w:asciiTheme="minorHAnsi" w:eastAsiaTheme="minorEastAsia" w:hAnsiTheme="minorHAnsi" w:cstheme="minorBidi"/>
          <w:color w:val="000000" w:themeColor="text1"/>
          <w:lang w:eastAsia="en-GB"/>
        </w:rPr>
        <w:t xml:space="preserve"> </w:t>
      </w:r>
      <w:r w:rsidRPr="1E11CCF9">
        <w:rPr>
          <w:rFonts w:asciiTheme="minorHAnsi" w:eastAsiaTheme="minorEastAsia" w:hAnsiTheme="minorHAnsi" w:cstheme="minorBidi"/>
          <w:color w:val="000000" w:themeColor="text1"/>
          <w:lang w:eastAsia="en-GB"/>
        </w:rPr>
        <w:t>for an end-term evaluation.</w:t>
      </w:r>
    </w:p>
    <w:bookmarkEnd w:id="1"/>
    <w:p w14:paraId="15901EAE" w14:textId="77777777" w:rsidR="00AB7451" w:rsidRPr="009D3B6B" w:rsidRDefault="528CF939" w:rsidP="1E11CCF9">
      <w:pPr>
        <w:pStyle w:val="Titre1"/>
        <w:numPr>
          <w:ilvl w:val="0"/>
          <w:numId w:val="23"/>
        </w:numPr>
        <w:spacing w:before="0" w:after="60" w:line="240" w:lineRule="auto"/>
        <w:jc w:val="left"/>
        <w:rPr>
          <w:rFonts w:asciiTheme="minorHAnsi" w:eastAsiaTheme="minorEastAsia" w:hAnsiTheme="minorHAnsi" w:cstheme="minorBidi"/>
          <w:sz w:val="22"/>
          <w:szCs w:val="22"/>
          <w:lang w:val="en-GB"/>
        </w:rPr>
      </w:pPr>
      <w:r w:rsidRPr="1E11CCF9">
        <w:rPr>
          <w:rFonts w:asciiTheme="minorHAnsi" w:eastAsiaTheme="minorEastAsia" w:hAnsiTheme="minorHAnsi" w:cstheme="minorBidi"/>
          <w:sz w:val="22"/>
          <w:szCs w:val="22"/>
          <w:lang w:val="en-GB"/>
        </w:rPr>
        <w:t>Key evaluation questions</w:t>
      </w:r>
    </w:p>
    <w:p w14:paraId="54F5AE7C" w14:textId="16A0C784" w:rsidR="00AB7451" w:rsidRDefault="528CF939" w:rsidP="1E11CCF9">
      <w:pPr>
        <w:spacing w:line="276" w:lineRule="auto"/>
        <w:jc w:val="both"/>
        <w:rPr>
          <w:rFonts w:asciiTheme="minorHAnsi" w:eastAsiaTheme="minorEastAsia" w:hAnsiTheme="minorHAnsi" w:cstheme="minorBidi"/>
          <w:sz w:val="22"/>
          <w:szCs w:val="22"/>
        </w:rPr>
      </w:pPr>
      <w:r w:rsidRPr="1E11CCF9">
        <w:rPr>
          <w:rFonts w:asciiTheme="minorHAnsi" w:eastAsiaTheme="minorEastAsia" w:hAnsiTheme="minorHAnsi" w:cstheme="minorBidi"/>
          <w:sz w:val="22"/>
          <w:szCs w:val="22"/>
        </w:rPr>
        <w:t xml:space="preserve">The evaluation will address the following questions in relation to work funded by </w:t>
      </w:r>
      <w:r w:rsidR="00E963E6">
        <w:rPr>
          <w:rFonts w:asciiTheme="minorHAnsi" w:eastAsiaTheme="minorEastAsia" w:hAnsiTheme="minorHAnsi" w:cstheme="minorBidi"/>
          <w:sz w:val="22"/>
          <w:szCs w:val="22"/>
        </w:rPr>
        <w:t>OFDA/BHA</w:t>
      </w:r>
      <w:r w:rsidR="00B609A1" w:rsidRPr="1E11CCF9">
        <w:rPr>
          <w:rFonts w:asciiTheme="minorHAnsi" w:eastAsiaTheme="minorEastAsia" w:hAnsiTheme="minorHAnsi" w:cstheme="minorBidi"/>
          <w:sz w:val="22"/>
          <w:szCs w:val="22"/>
        </w:rPr>
        <w:t xml:space="preserve"> </w:t>
      </w:r>
      <w:r w:rsidRPr="1E11CCF9">
        <w:rPr>
          <w:rFonts w:asciiTheme="minorHAnsi" w:eastAsiaTheme="minorEastAsia" w:hAnsiTheme="minorHAnsi" w:cstheme="minorBidi"/>
          <w:sz w:val="22"/>
          <w:szCs w:val="22"/>
        </w:rPr>
        <w:t>(note: questions may be adjusted and/or prioritised during the inception phase of the evaluation):</w:t>
      </w:r>
    </w:p>
    <w:p w14:paraId="40AE35F4" w14:textId="00934634" w:rsidR="02AF7AC6" w:rsidRDefault="02AF7AC6" w:rsidP="1E11CCF9">
      <w:pPr>
        <w:spacing w:line="276" w:lineRule="auto"/>
        <w:jc w:val="both"/>
        <w:rPr>
          <w:rFonts w:asciiTheme="minorHAnsi" w:eastAsiaTheme="minorEastAsia" w:hAnsiTheme="minorHAnsi" w:cstheme="minorBidi"/>
          <w:sz w:val="22"/>
          <w:szCs w:val="22"/>
        </w:rPr>
      </w:pPr>
    </w:p>
    <w:p w14:paraId="30B406D1" w14:textId="43EDFFDB" w:rsidR="4454AAA5" w:rsidRPr="00E963E6" w:rsidRDefault="0561F70C" w:rsidP="00E963E6">
      <w:pPr>
        <w:pStyle w:val="Paragraphedeliste"/>
        <w:numPr>
          <w:ilvl w:val="0"/>
          <w:numId w:val="35"/>
        </w:numPr>
        <w:spacing w:after="0"/>
        <w:jc w:val="both"/>
        <w:rPr>
          <w:rFonts w:asciiTheme="minorHAnsi" w:eastAsiaTheme="minorEastAsia" w:hAnsiTheme="minorHAnsi" w:cstheme="minorBidi"/>
        </w:rPr>
      </w:pPr>
      <w:r w:rsidRPr="00E963E6">
        <w:rPr>
          <w:rFonts w:asciiTheme="minorHAnsi" w:eastAsiaTheme="minorEastAsia" w:hAnsiTheme="minorHAnsi" w:cstheme="minorBidi"/>
        </w:rPr>
        <w:t xml:space="preserve">Relevance: </w:t>
      </w:r>
      <w:r w:rsidR="00D83734" w:rsidRPr="00E963E6">
        <w:rPr>
          <w:rFonts w:asciiTheme="minorHAnsi" w:eastAsiaTheme="minorEastAsia" w:hAnsiTheme="minorHAnsi" w:cstheme="minorBidi"/>
        </w:rPr>
        <w:t xml:space="preserve">to what extent is the design of the programme relevant to the intended </w:t>
      </w:r>
      <w:r w:rsidR="034D29A3" w:rsidRPr="00E963E6">
        <w:rPr>
          <w:rFonts w:asciiTheme="minorHAnsi" w:eastAsiaTheme="minorEastAsia" w:hAnsiTheme="minorHAnsi" w:cstheme="minorBidi"/>
        </w:rPr>
        <w:t>audience?</w:t>
      </w:r>
    </w:p>
    <w:p w14:paraId="73F01DE4" w14:textId="5A3886CD" w:rsidR="2CA18AEE" w:rsidRPr="00E963E6" w:rsidRDefault="25CC5297" w:rsidP="00E963E6">
      <w:pPr>
        <w:pStyle w:val="Paragraphedeliste"/>
        <w:numPr>
          <w:ilvl w:val="1"/>
          <w:numId w:val="13"/>
        </w:numPr>
        <w:spacing w:after="0"/>
        <w:jc w:val="both"/>
        <w:rPr>
          <w:rFonts w:asciiTheme="minorHAnsi" w:eastAsiaTheme="minorEastAsia" w:hAnsiTheme="minorHAnsi" w:cstheme="minorBidi"/>
          <w:sz w:val="24"/>
          <w:szCs w:val="24"/>
        </w:rPr>
      </w:pPr>
      <w:r w:rsidRPr="00E963E6">
        <w:rPr>
          <w:rFonts w:asciiTheme="minorHAnsi" w:eastAsiaTheme="minorEastAsia" w:hAnsiTheme="minorHAnsi" w:cstheme="minorBidi"/>
        </w:rPr>
        <w:t xml:space="preserve">Which audiences, target groups and individuals were reached by the various interventions? </w:t>
      </w:r>
    </w:p>
    <w:p w14:paraId="6FECF9B2" w14:textId="255B16E4" w:rsidR="4454AAA5" w:rsidRPr="00E963E6" w:rsidRDefault="0561F70C" w:rsidP="00E963E6">
      <w:pPr>
        <w:pStyle w:val="Paragraphedeliste"/>
        <w:numPr>
          <w:ilvl w:val="1"/>
          <w:numId w:val="13"/>
        </w:numPr>
        <w:spacing w:after="0"/>
        <w:jc w:val="both"/>
        <w:rPr>
          <w:rFonts w:asciiTheme="minorHAnsi" w:eastAsiaTheme="minorEastAsia" w:hAnsiTheme="minorHAnsi" w:cstheme="minorBidi"/>
          <w:sz w:val="24"/>
          <w:szCs w:val="24"/>
        </w:rPr>
      </w:pPr>
      <w:r w:rsidRPr="00E963E6">
        <w:rPr>
          <w:rFonts w:asciiTheme="minorHAnsi" w:eastAsiaTheme="minorEastAsia" w:hAnsiTheme="minorHAnsi" w:cstheme="minorBidi"/>
        </w:rPr>
        <w:t xml:space="preserve">Were interventions appropriate and effective for </w:t>
      </w:r>
      <w:r w:rsidR="4ADE90CF" w:rsidRPr="00E963E6">
        <w:rPr>
          <w:rFonts w:asciiTheme="minorHAnsi" w:eastAsiaTheme="minorEastAsia" w:hAnsiTheme="minorHAnsi" w:cstheme="minorBidi"/>
        </w:rPr>
        <w:t xml:space="preserve">the audience </w:t>
      </w:r>
      <w:r w:rsidR="517F870F" w:rsidRPr="00E963E6">
        <w:rPr>
          <w:rFonts w:asciiTheme="minorHAnsi" w:eastAsiaTheme="minorEastAsia" w:hAnsiTheme="minorHAnsi" w:cstheme="minorBidi"/>
        </w:rPr>
        <w:t>according to their different needs and/or interests</w:t>
      </w:r>
      <w:r w:rsidRPr="00E963E6">
        <w:rPr>
          <w:rFonts w:asciiTheme="minorHAnsi" w:eastAsiaTheme="minorEastAsia" w:hAnsiTheme="minorHAnsi" w:cstheme="minorBidi"/>
        </w:rPr>
        <w:t>?</w:t>
      </w:r>
    </w:p>
    <w:p w14:paraId="3D8A0688" w14:textId="77777777" w:rsidR="00E963E6" w:rsidRDefault="00E963E6" w:rsidP="00E963E6">
      <w:pPr>
        <w:pStyle w:val="Paragraphedeliste"/>
        <w:spacing w:after="0"/>
        <w:rPr>
          <w:rFonts w:asciiTheme="minorHAnsi" w:eastAsiaTheme="minorEastAsia" w:hAnsiTheme="minorHAnsi" w:cstheme="minorBidi"/>
        </w:rPr>
      </w:pPr>
    </w:p>
    <w:p w14:paraId="7B858089" w14:textId="7E1D1A61" w:rsidR="4454AAA5" w:rsidRPr="00E963E6" w:rsidRDefault="0561F70C" w:rsidP="00E963E6">
      <w:pPr>
        <w:pStyle w:val="Paragraphedeliste"/>
        <w:numPr>
          <w:ilvl w:val="0"/>
          <w:numId w:val="35"/>
        </w:numPr>
        <w:spacing w:after="0"/>
        <w:rPr>
          <w:rFonts w:asciiTheme="minorHAnsi" w:eastAsiaTheme="minorEastAsia" w:hAnsiTheme="minorHAnsi" w:cstheme="minorBidi"/>
        </w:rPr>
      </w:pPr>
      <w:r w:rsidRPr="00E963E6">
        <w:rPr>
          <w:rFonts w:asciiTheme="minorHAnsi" w:eastAsiaTheme="minorEastAsia" w:hAnsiTheme="minorHAnsi" w:cstheme="minorBidi"/>
        </w:rPr>
        <w:t>Coherence: How well do</w:t>
      </w:r>
      <w:r w:rsidR="3B89C426" w:rsidRPr="00E963E6">
        <w:rPr>
          <w:rFonts w:asciiTheme="minorHAnsi" w:eastAsiaTheme="minorEastAsia" w:hAnsiTheme="minorHAnsi" w:cstheme="minorBidi"/>
        </w:rPr>
        <w:t xml:space="preserve"> the different elements of the CaLP W</w:t>
      </w:r>
      <w:r w:rsidR="46C759AA" w:rsidRPr="00E963E6">
        <w:rPr>
          <w:rFonts w:asciiTheme="minorHAnsi" w:eastAsiaTheme="minorEastAsia" w:hAnsiTheme="minorHAnsi" w:cstheme="minorBidi"/>
        </w:rPr>
        <w:t>C</w:t>
      </w:r>
      <w:r w:rsidR="3B89C426" w:rsidRPr="00E963E6">
        <w:rPr>
          <w:rFonts w:asciiTheme="minorHAnsi" w:eastAsiaTheme="minorEastAsia" w:hAnsiTheme="minorHAnsi" w:cstheme="minorBidi"/>
        </w:rPr>
        <w:t xml:space="preserve">AF programme </w:t>
      </w:r>
      <w:r w:rsidRPr="00E963E6">
        <w:rPr>
          <w:rFonts w:asciiTheme="minorHAnsi" w:eastAsiaTheme="minorEastAsia" w:hAnsiTheme="minorHAnsi" w:cstheme="minorBidi"/>
        </w:rPr>
        <w:t>fit</w:t>
      </w:r>
      <w:r w:rsidR="72682041" w:rsidRPr="00E963E6">
        <w:rPr>
          <w:rFonts w:asciiTheme="minorHAnsi" w:eastAsiaTheme="minorEastAsia" w:hAnsiTheme="minorHAnsi" w:cstheme="minorBidi"/>
        </w:rPr>
        <w:t xml:space="preserve"> with regional and global CVA priorities</w:t>
      </w:r>
      <w:r w:rsidRPr="00E963E6">
        <w:rPr>
          <w:rFonts w:asciiTheme="minorHAnsi" w:eastAsiaTheme="minorEastAsia" w:hAnsiTheme="minorHAnsi" w:cstheme="minorBidi"/>
        </w:rPr>
        <w:t>?</w:t>
      </w:r>
    </w:p>
    <w:p w14:paraId="0F70D1C7" w14:textId="77777777" w:rsidR="006257DD" w:rsidRPr="00E963E6" w:rsidRDefault="0E7914DF" w:rsidP="00E963E6">
      <w:pPr>
        <w:pStyle w:val="Paragraphedeliste"/>
        <w:numPr>
          <w:ilvl w:val="1"/>
          <w:numId w:val="12"/>
        </w:numPr>
        <w:spacing w:after="0"/>
        <w:rPr>
          <w:rFonts w:asciiTheme="minorHAnsi" w:eastAsiaTheme="minorEastAsia" w:hAnsiTheme="minorHAnsi" w:cstheme="minorBidi"/>
          <w:sz w:val="24"/>
          <w:szCs w:val="24"/>
        </w:rPr>
      </w:pPr>
      <w:r w:rsidRPr="00E963E6">
        <w:rPr>
          <w:rFonts w:asciiTheme="minorHAnsi" w:eastAsiaTheme="minorEastAsia" w:hAnsiTheme="minorHAnsi" w:cstheme="minorBidi"/>
        </w:rPr>
        <w:t>Does the programme fit with regional CVA priorities?</w:t>
      </w:r>
    </w:p>
    <w:p w14:paraId="782D4308" w14:textId="01019A65" w:rsidR="4454AAA5" w:rsidRPr="00E963E6" w:rsidRDefault="0561F70C" w:rsidP="00E963E6">
      <w:pPr>
        <w:pStyle w:val="Paragraphedeliste"/>
        <w:numPr>
          <w:ilvl w:val="1"/>
          <w:numId w:val="12"/>
        </w:numPr>
        <w:spacing w:after="0"/>
        <w:rPr>
          <w:rFonts w:asciiTheme="minorHAnsi" w:eastAsiaTheme="minorEastAsia" w:hAnsiTheme="minorHAnsi" w:cstheme="minorBidi"/>
          <w:sz w:val="24"/>
          <w:szCs w:val="24"/>
        </w:rPr>
      </w:pPr>
      <w:r w:rsidRPr="00E963E6">
        <w:rPr>
          <w:rFonts w:asciiTheme="minorHAnsi" w:eastAsiaTheme="minorEastAsia" w:hAnsiTheme="minorHAnsi" w:cstheme="minorBidi"/>
        </w:rPr>
        <w:t xml:space="preserve">How has </w:t>
      </w:r>
      <w:r w:rsidR="43A8CD6A" w:rsidRPr="00E963E6">
        <w:rPr>
          <w:rFonts w:asciiTheme="minorHAnsi" w:eastAsiaTheme="minorEastAsia" w:hAnsiTheme="minorHAnsi" w:cstheme="minorBidi"/>
        </w:rPr>
        <w:t>the</w:t>
      </w:r>
      <w:r w:rsidRPr="00E963E6">
        <w:rPr>
          <w:rFonts w:asciiTheme="minorHAnsi" w:eastAsiaTheme="minorEastAsia" w:hAnsiTheme="minorHAnsi" w:cstheme="minorBidi"/>
        </w:rPr>
        <w:t xml:space="preserve"> </w:t>
      </w:r>
      <w:r w:rsidR="3B73DD3A" w:rsidRPr="00E963E6">
        <w:rPr>
          <w:rFonts w:asciiTheme="minorHAnsi" w:eastAsiaTheme="minorEastAsia" w:hAnsiTheme="minorHAnsi" w:cstheme="minorBidi"/>
        </w:rPr>
        <w:t xml:space="preserve">CaLP team </w:t>
      </w:r>
      <w:r w:rsidRPr="00E963E6">
        <w:rPr>
          <w:rFonts w:asciiTheme="minorHAnsi" w:eastAsiaTheme="minorEastAsia" w:hAnsiTheme="minorHAnsi" w:cstheme="minorBidi"/>
        </w:rPr>
        <w:t>adapted</w:t>
      </w:r>
      <w:r w:rsidR="782DA358" w:rsidRPr="00E963E6">
        <w:rPr>
          <w:rFonts w:asciiTheme="minorHAnsi" w:eastAsiaTheme="minorEastAsia" w:hAnsiTheme="minorHAnsi" w:cstheme="minorBidi"/>
        </w:rPr>
        <w:t xml:space="preserve"> programming</w:t>
      </w:r>
      <w:r w:rsidRPr="00E963E6">
        <w:rPr>
          <w:rFonts w:asciiTheme="minorHAnsi" w:eastAsiaTheme="minorEastAsia" w:hAnsiTheme="minorHAnsi" w:cstheme="minorBidi"/>
        </w:rPr>
        <w:t xml:space="preserve"> or implementation based on </w:t>
      </w:r>
      <w:r w:rsidR="555B33C6" w:rsidRPr="00E963E6">
        <w:rPr>
          <w:rFonts w:asciiTheme="minorHAnsi" w:eastAsiaTheme="minorEastAsia" w:hAnsiTheme="minorHAnsi" w:cstheme="minorBidi"/>
        </w:rPr>
        <w:t xml:space="preserve">critical </w:t>
      </w:r>
      <w:r w:rsidR="6B7474F3" w:rsidRPr="00E963E6">
        <w:rPr>
          <w:rFonts w:asciiTheme="minorHAnsi" w:eastAsiaTheme="minorEastAsia" w:hAnsiTheme="minorHAnsi" w:cstheme="minorBidi"/>
        </w:rPr>
        <w:t xml:space="preserve">regional </w:t>
      </w:r>
      <w:r w:rsidR="555B33C6" w:rsidRPr="00E963E6">
        <w:rPr>
          <w:rFonts w:asciiTheme="minorHAnsi" w:eastAsiaTheme="minorEastAsia" w:hAnsiTheme="minorHAnsi" w:cstheme="minorBidi"/>
        </w:rPr>
        <w:t xml:space="preserve">feedback </w:t>
      </w:r>
      <w:r w:rsidR="172D65D3" w:rsidRPr="00E963E6">
        <w:rPr>
          <w:rFonts w:asciiTheme="minorHAnsi" w:eastAsiaTheme="minorEastAsia" w:hAnsiTheme="minorHAnsi" w:cstheme="minorBidi"/>
        </w:rPr>
        <w:t>(</w:t>
      </w:r>
      <w:proofErr w:type="gramStart"/>
      <w:r w:rsidR="172D65D3" w:rsidRPr="00E963E6">
        <w:rPr>
          <w:rFonts w:asciiTheme="minorHAnsi" w:eastAsiaTheme="minorEastAsia" w:hAnsiTheme="minorHAnsi" w:cstheme="minorBidi"/>
        </w:rPr>
        <w:t>e.g.</w:t>
      </w:r>
      <w:proofErr w:type="gramEnd"/>
      <w:r w:rsidR="172D65D3" w:rsidRPr="00E963E6">
        <w:rPr>
          <w:rFonts w:asciiTheme="minorHAnsi" w:eastAsiaTheme="minorEastAsia" w:hAnsiTheme="minorHAnsi" w:cstheme="minorBidi"/>
        </w:rPr>
        <w:t xml:space="preserve"> stakeholder consultation, CWG meetings</w:t>
      </w:r>
      <w:r w:rsidR="07CBC547" w:rsidRPr="00E963E6">
        <w:rPr>
          <w:rFonts w:asciiTheme="minorHAnsi" w:eastAsiaTheme="minorEastAsia" w:hAnsiTheme="minorHAnsi" w:cstheme="minorBidi"/>
        </w:rPr>
        <w:t>, monitoring activities</w:t>
      </w:r>
      <w:r w:rsidR="172D65D3" w:rsidRPr="00E963E6">
        <w:rPr>
          <w:rFonts w:asciiTheme="minorHAnsi" w:eastAsiaTheme="minorEastAsia" w:hAnsiTheme="minorHAnsi" w:cstheme="minorBidi"/>
        </w:rPr>
        <w:t xml:space="preserve">) </w:t>
      </w:r>
      <w:r w:rsidRPr="00E963E6">
        <w:rPr>
          <w:rFonts w:asciiTheme="minorHAnsi" w:eastAsiaTheme="minorEastAsia" w:hAnsiTheme="minorHAnsi" w:cstheme="minorBidi"/>
        </w:rPr>
        <w:t>from the target</w:t>
      </w:r>
      <w:r w:rsidR="66479555" w:rsidRPr="00E963E6">
        <w:rPr>
          <w:rFonts w:asciiTheme="minorHAnsi" w:eastAsiaTheme="minorEastAsia" w:hAnsiTheme="minorHAnsi" w:cstheme="minorBidi"/>
        </w:rPr>
        <w:t>ed audience</w:t>
      </w:r>
      <w:r w:rsidRPr="00E963E6">
        <w:rPr>
          <w:rFonts w:asciiTheme="minorHAnsi" w:eastAsiaTheme="minorEastAsia" w:hAnsiTheme="minorHAnsi" w:cstheme="minorBidi"/>
        </w:rPr>
        <w:t>?</w:t>
      </w:r>
    </w:p>
    <w:p w14:paraId="75275E6A" w14:textId="1687EC1A" w:rsidR="67190D94" w:rsidRPr="00E963E6" w:rsidRDefault="4E52CC1A" w:rsidP="00E963E6">
      <w:pPr>
        <w:pStyle w:val="Paragraphedeliste"/>
        <w:numPr>
          <w:ilvl w:val="1"/>
          <w:numId w:val="12"/>
        </w:numPr>
        <w:spacing w:after="0"/>
        <w:rPr>
          <w:rFonts w:asciiTheme="minorHAnsi" w:eastAsiaTheme="minorEastAsia" w:hAnsiTheme="minorHAnsi" w:cstheme="minorBidi"/>
          <w:sz w:val="24"/>
          <w:szCs w:val="24"/>
        </w:rPr>
      </w:pPr>
      <w:r w:rsidRPr="00E963E6">
        <w:rPr>
          <w:rFonts w:asciiTheme="minorHAnsi" w:eastAsiaTheme="minorEastAsia" w:hAnsiTheme="minorHAnsi" w:cstheme="minorBidi"/>
        </w:rPr>
        <w:t xml:space="preserve">How well does the programme match with global </w:t>
      </w:r>
      <w:r w:rsidR="750A9448" w:rsidRPr="00E963E6">
        <w:rPr>
          <w:rFonts w:asciiTheme="minorHAnsi" w:eastAsiaTheme="minorEastAsia" w:hAnsiTheme="minorHAnsi" w:cstheme="minorBidi"/>
        </w:rPr>
        <w:t>CVA</w:t>
      </w:r>
      <w:r w:rsidRPr="00E963E6">
        <w:rPr>
          <w:rFonts w:asciiTheme="minorHAnsi" w:eastAsiaTheme="minorEastAsia" w:hAnsiTheme="minorHAnsi" w:cstheme="minorBidi"/>
        </w:rPr>
        <w:t xml:space="preserve"> objectives</w:t>
      </w:r>
      <w:r w:rsidR="2EFA3CCD" w:rsidRPr="00E963E6">
        <w:rPr>
          <w:rFonts w:asciiTheme="minorHAnsi" w:eastAsiaTheme="minorEastAsia" w:hAnsiTheme="minorHAnsi" w:cstheme="minorBidi"/>
        </w:rPr>
        <w:t>?</w:t>
      </w:r>
    </w:p>
    <w:p w14:paraId="18ABDEC8" w14:textId="77777777" w:rsidR="00E963E6" w:rsidRDefault="00E963E6" w:rsidP="00E963E6">
      <w:pPr>
        <w:pStyle w:val="Paragraphedeliste"/>
        <w:spacing w:after="0"/>
        <w:rPr>
          <w:rFonts w:asciiTheme="minorHAnsi" w:eastAsiaTheme="minorEastAsia" w:hAnsiTheme="minorHAnsi" w:cstheme="minorBidi"/>
        </w:rPr>
      </w:pPr>
    </w:p>
    <w:p w14:paraId="1000A574" w14:textId="203E7F71" w:rsidR="4454AAA5" w:rsidRPr="00E963E6" w:rsidRDefault="0561F70C" w:rsidP="00E963E6">
      <w:pPr>
        <w:pStyle w:val="Paragraphedeliste"/>
        <w:numPr>
          <w:ilvl w:val="0"/>
          <w:numId w:val="35"/>
        </w:numPr>
        <w:spacing w:after="0"/>
        <w:rPr>
          <w:rFonts w:asciiTheme="minorHAnsi" w:eastAsiaTheme="minorEastAsia" w:hAnsiTheme="minorHAnsi" w:cstheme="minorBidi"/>
        </w:rPr>
      </w:pPr>
      <w:r w:rsidRPr="00E963E6">
        <w:rPr>
          <w:rFonts w:asciiTheme="minorHAnsi" w:eastAsiaTheme="minorEastAsia" w:hAnsiTheme="minorHAnsi" w:cstheme="minorBidi"/>
        </w:rPr>
        <w:t xml:space="preserve">Effectiveness: </w:t>
      </w:r>
      <w:r w:rsidR="15B6CA5B" w:rsidRPr="00E963E6">
        <w:rPr>
          <w:rFonts w:asciiTheme="minorHAnsi" w:eastAsiaTheme="minorEastAsia" w:hAnsiTheme="minorHAnsi" w:cstheme="minorBidi"/>
        </w:rPr>
        <w:t xml:space="preserve">has the programme design and activities achieved the intended </w:t>
      </w:r>
      <w:r w:rsidRPr="00E963E6">
        <w:rPr>
          <w:rFonts w:asciiTheme="minorHAnsi" w:eastAsiaTheme="minorEastAsia" w:hAnsiTheme="minorHAnsi" w:cstheme="minorBidi"/>
        </w:rPr>
        <w:t>objectives?</w:t>
      </w:r>
    </w:p>
    <w:p w14:paraId="51DD9A9F" w14:textId="45B59484" w:rsidR="4454AAA5" w:rsidRPr="00E963E6" w:rsidRDefault="0561F70C" w:rsidP="00E963E6">
      <w:pPr>
        <w:pStyle w:val="Paragraphedeliste"/>
        <w:numPr>
          <w:ilvl w:val="1"/>
          <w:numId w:val="11"/>
        </w:numPr>
        <w:spacing w:after="0"/>
        <w:jc w:val="both"/>
        <w:rPr>
          <w:rFonts w:asciiTheme="minorHAnsi" w:eastAsiaTheme="minorEastAsia" w:hAnsiTheme="minorHAnsi" w:cstheme="minorBidi"/>
          <w:sz w:val="24"/>
          <w:szCs w:val="24"/>
        </w:rPr>
      </w:pPr>
      <w:r w:rsidRPr="00E963E6">
        <w:rPr>
          <w:rFonts w:asciiTheme="minorHAnsi" w:eastAsiaTheme="minorEastAsia" w:hAnsiTheme="minorHAnsi" w:cstheme="minorBidi"/>
        </w:rPr>
        <w:lastRenderedPageBreak/>
        <w:t xml:space="preserve">To what extent </w:t>
      </w:r>
      <w:r w:rsidR="0BC88D70" w:rsidRPr="00E963E6">
        <w:rPr>
          <w:rFonts w:asciiTheme="minorHAnsi" w:eastAsiaTheme="minorEastAsia" w:hAnsiTheme="minorHAnsi" w:cstheme="minorBidi"/>
        </w:rPr>
        <w:t xml:space="preserve">has the CaLP </w:t>
      </w:r>
      <w:r w:rsidR="2BD41430" w:rsidRPr="00E963E6">
        <w:rPr>
          <w:rFonts w:asciiTheme="minorHAnsi" w:eastAsiaTheme="minorEastAsia" w:hAnsiTheme="minorHAnsi" w:cstheme="minorBidi"/>
        </w:rPr>
        <w:t xml:space="preserve">regional </w:t>
      </w:r>
      <w:r w:rsidR="0BC88D70" w:rsidRPr="00E963E6">
        <w:rPr>
          <w:rFonts w:asciiTheme="minorHAnsi" w:eastAsiaTheme="minorEastAsia" w:hAnsiTheme="minorHAnsi" w:cstheme="minorBidi"/>
        </w:rPr>
        <w:t xml:space="preserve">programme </w:t>
      </w:r>
      <w:r w:rsidRPr="00E963E6">
        <w:rPr>
          <w:rFonts w:asciiTheme="minorHAnsi" w:eastAsiaTheme="minorEastAsia" w:hAnsiTheme="minorHAnsi" w:cstheme="minorBidi"/>
        </w:rPr>
        <w:t xml:space="preserve">achieved </w:t>
      </w:r>
      <w:r w:rsidR="58DC74BE" w:rsidRPr="00E963E6">
        <w:rPr>
          <w:rFonts w:asciiTheme="minorHAnsi" w:eastAsiaTheme="minorEastAsia" w:hAnsiTheme="minorHAnsi" w:cstheme="minorBidi"/>
        </w:rPr>
        <w:t xml:space="preserve">its </w:t>
      </w:r>
      <w:r w:rsidRPr="00E963E6">
        <w:rPr>
          <w:rFonts w:asciiTheme="minorHAnsi" w:eastAsiaTheme="minorEastAsia" w:hAnsiTheme="minorHAnsi" w:cstheme="minorBidi"/>
        </w:rPr>
        <w:t>intended outputs and outcomes?</w:t>
      </w:r>
      <w:r w:rsidR="7F920514" w:rsidRPr="00E963E6">
        <w:rPr>
          <w:rFonts w:asciiTheme="minorHAnsi" w:eastAsiaTheme="minorEastAsia" w:hAnsiTheme="minorHAnsi" w:cstheme="minorBidi"/>
        </w:rPr>
        <w:t xml:space="preserve">  </w:t>
      </w:r>
      <w:r w:rsidR="41E59B7D" w:rsidRPr="00E963E6">
        <w:rPr>
          <w:rFonts w:asciiTheme="minorHAnsi" w:eastAsiaTheme="minorEastAsia" w:hAnsiTheme="minorHAnsi" w:cstheme="minorBidi"/>
        </w:rPr>
        <w:t>Where there have been challenges, what have these been?</w:t>
      </w:r>
    </w:p>
    <w:p w14:paraId="1B2FD24F" w14:textId="599E7BE1" w:rsidR="02AF7AC6" w:rsidRPr="00E963E6" w:rsidRDefault="41E59B7D" w:rsidP="00E963E6">
      <w:pPr>
        <w:pStyle w:val="Paragraphedeliste"/>
        <w:numPr>
          <w:ilvl w:val="1"/>
          <w:numId w:val="11"/>
        </w:numPr>
        <w:spacing w:after="0"/>
        <w:jc w:val="both"/>
        <w:rPr>
          <w:rFonts w:asciiTheme="minorHAnsi" w:eastAsiaTheme="minorEastAsia" w:hAnsiTheme="minorHAnsi" w:cstheme="minorBidi"/>
          <w:sz w:val="24"/>
          <w:szCs w:val="24"/>
        </w:rPr>
      </w:pPr>
      <w:r w:rsidRPr="00E963E6">
        <w:rPr>
          <w:rFonts w:asciiTheme="minorHAnsi" w:eastAsiaTheme="minorEastAsia" w:hAnsiTheme="minorHAnsi" w:cstheme="minorBidi"/>
        </w:rPr>
        <w:t xml:space="preserve">How well </w:t>
      </w:r>
      <w:r w:rsidR="37BDE197" w:rsidRPr="00E963E6">
        <w:rPr>
          <w:rFonts w:asciiTheme="minorHAnsi" w:eastAsiaTheme="minorEastAsia" w:hAnsiTheme="minorHAnsi" w:cstheme="minorBidi"/>
        </w:rPr>
        <w:t xml:space="preserve">have </w:t>
      </w:r>
      <w:r w:rsidR="3048616C" w:rsidRPr="00E963E6">
        <w:rPr>
          <w:rFonts w:asciiTheme="minorHAnsi" w:eastAsiaTheme="minorEastAsia" w:hAnsiTheme="minorHAnsi" w:cstheme="minorBidi"/>
        </w:rPr>
        <w:t xml:space="preserve">the different </w:t>
      </w:r>
      <w:r w:rsidR="1ADAF6B8" w:rsidRPr="00E963E6">
        <w:rPr>
          <w:rFonts w:asciiTheme="minorHAnsi" w:eastAsiaTheme="minorEastAsia" w:hAnsiTheme="minorHAnsi" w:cstheme="minorBidi"/>
        </w:rPr>
        <w:t xml:space="preserve">strands </w:t>
      </w:r>
      <w:r w:rsidR="3048616C" w:rsidRPr="00E963E6">
        <w:rPr>
          <w:rFonts w:asciiTheme="minorHAnsi" w:eastAsiaTheme="minorEastAsia" w:hAnsiTheme="minorHAnsi" w:cstheme="minorBidi"/>
        </w:rPr>
        <w:t xml:space="preserve">of </w:t>
      </w:r>
      <w:proofErr w:type="spellStart"/>
      <w:r w:rsidR="3048616C" w:rsidRPr="00E963E6">
        <w:rPr>
          <w:rFonts w:asciiTheme="minorHAnsi" w:eastAsiaTheme="minorEastAsia" w:hAnsiTheme="minorHAnsi" w:cstheme="minorBidi"/>
        </w:rPr>
        <w:t>CaLP’s</w:t>
      </w:r>
      <w:proofErr w:type="spellEnd"/>
      <w:r w:rsidR="3048616C" w:rsidRPr="00E963E6">
        <w:rPr>
          <w:rFonts w:asciiTheme="minorHAnsi" w:eastAsiaTheme="minorEastAsia" w:hAnsiTheme="minorHAnsi" w:cstheme="minorBidi"/>
        </w:rPr>
        <w:t xml:space="preserve"> </w:t>
      </w:r>
      <w:r w:rsidR="53B4930C" w:rsidRPr="00E963E6">
        <w:rPr>
          <w:rFonts w:asciiTheme="minorHAnsi" w:eastAsiaTheme="minorEastAsia" w:hAnsiTheme="minorHAnsi" w:cstheme="minorBidi"/>
        </w:rPr>
        <w:t xml:space="preserve">work in West and Central Africa </w:t>
      </w:r>
      <w:r w:rsidR="3048616C" w:rsidRPr="00E963E6">
        <w:rPr>
          <w:rFonts w:asciiTheme="minorHAnsi" w:eastAsiaTheme="minorEastAsia" w:hAnsiTheme="minorHAnsi" w:cstheme="minorBidi"/>
        </w:rPr>
        <w:t>complement</w:t>
      </w:r>
      <w:r w:rsidR="28C8884D" w:rsidRPr="00E963E6">
        <w:rPr>
          <w:rFonts w:asciiTheme="minorHAnsi" w:eastAsiaTheme="minorEastAsia" w:hAnsiTheme="minorHAnsi" w:cstheme="minorBidi"/>
        </w:rPr>
        <w:t>ed</w:t>
      </w:r>
      <w:r w:rsidR="3048616C" w:rsidRPr="00E963E6">
        <w:rPr>
          <w:rFonts w:asciiTheme="minorHAnsi" w:eastAsiaTheme="minorEastAsia" w:hAnsiTheme="minorHAnsi" w:cstheme="minorBidi"/>
        </w:rPr>
        <w:t xml:space="preserve"> each other?  </w:t>
      </w:r>
    </w:p>
    <w:p w14:paraId="2D3F8B02" w14:textId="77777777" w:rsidR="00E963E6" w:rsidRDefault="00E963E6" w:rsidP="00E963E6">
      <w:pPr>
        <w:pStyle w:val="Paragraphedeliste"/>
        <w:spacing w:after="0"/>
        <w:rPr>
          <w:rFonts w:asciiTheme="minorHAnsi" w:eastAsiaTheme="minorEastAsia" w:hAnsiTheme="minorHAnsi" w:cstheme="minorBidi"/>
        </w:rPr>
      </w:pPr>
    </w:p>
    <w:p w14:paraId="4EC3060D" w14:textId="418BDA39" w:rsidR="4454AAA5" w:rsidRPr="00E963E6" w:rsidRDefault="0561F70C" w:rsidP="00E963E6">
      <w:pPr>
        <w:pStyle w:val="Paragraphedeliste"/>
        <w:numPr>
          <w:ilvl w:val="0"/>
          <w:numId w:val="35"/>
        </w:numPr>
        <w:spacing w:after="0"/>
        <w:rPr>
          <w:rFonts w:asciiTheme="minorHAnsi" w:eastAsiaTheme="minorEastAsia" w:hAnsiTheme="minorHAnsi" w:cstheme="minorBidi"/>
        </w:rPr>
      </w:pPr>
      <w:r w:rsidRPr="00E963E6">
        <w:rPr>
          <w:rFonts w:asciiTheme="minorHAnsi" w:eastAsiaTheme="minorEastAsia" w:hAnsiTheme="minorHAnsi" w:cstheme="minorBidi"/>
        </w:rPr>
        <w:t>Efficiency: How well are resources being used?</w:t>
      </w:r>
    </w:p>
    <w:p w14:paraId="432CFF0D" w14:textId="3B563983" w:rsidR="692FCFA2" w:rsidRPr="00E963E6" w:rsidRDefault="70FE2D10" w:rsidP="00E963E6">
      <w:pPr>
        <w:pStyle w:val="Paragraphedeliste"/>
        <w:numPr>
          <w:ilvl w:val="1"/>
          <w:numId w:val="10"/>
        </w:numPr>
        <w:spacing w:after="0"/>
        <w:rPr>
          <w:rFonts w:asciiTheme="minorHAnsi" w:eastAsiaTheme="minorEastAsia" w:hAnsiTheme="minorHAnsi" w:cstheme="minorBidi"/>
          <w:sz w:val="24"/>
          <w:szCs w:val="24"/>
        </w:rPr>
      </w:pPr>
      <w:r w:rsidRPr="00E963E6">
        <w:rPr>
          <w:rFonts w:asciiTheme="minorHAnsi" w:eastAsiaTheme="minorEastAsia" w:hAnsiTheme="minorHAnsi" w:cstheme="minorBidi"/>
        </w:rPr>
        <w:t xml:space="preserve">Were </w:t>
      </w:r>
      <w:r w:rsidR="6BF1F8E9" w:rsidRPr="00E963E6">
        <w:rPr>
          <w:rFonts w:asciiTheme="minorHAnsi" w:eastAsiaTheme="minorEastAsia" w:hAnsiTheme="minorHAnsi" w:cstheme="minorBidi"/>
        </w:rPr>
        <w:t>activities resource efficient given the intended objectives and outcomes?</w:t>
      </w:r>
    </w:p>
    <w:p w14:paraId="632C7A78" w14:textId="25F0D479" w:rsidR="4454AAA5" w:rsidRPr="00E963E6" w:rsidRDefault="0561F70C" w:rsidP="00E963E6">
      <w:pPr>
        <w:pStyle w:val="Paragraphedeliste"/>
        <w:numPr>
          <w:ilvl w:val="1"/>
          <w:numId w:val="10"/>
        </w:numPr>
        <w:spacing w:after="0"/>
        <w:rPr>
          <w:rFonts w:asciiTheme="minorHAnsi" w:eastAsiaTheme="minorEastAsia" w:hAnsiTheme="minorHAnsi" w:cstheme="minorBidi"/>
          <w:sz w:val="24"/>
          <w:szCs w:val="24"/>
        </w:rPr>
      </w:pPr>
      <w:r w:rsidRPr="00E963E6">
        <w:rPr>
          <w:rFonts w:asciiTheme="minorHAnsi" w:eastAsiaTheme="minorEastAsia" w:hAnsiTheme="minorHAnsi" w:cstheme="minorBidi"/>
        </w:rPr>
        <w:t>How were problems and challenges managed</w:t>
      </w:r>
      <w:r w:rsidR="7952CC4D" w:rsidRPr="00E963E6">
        <w:rPr>
          <w:rFonts w:asciiTheme="minorHAnsi" w:eastAsiaTheme="minorEastAsia" w:hAnsiTheme="minorHAnsi" w:cstheme="minorBidi"/>
        </w:rPr>
        <w:t xml:space="preserve"> by the team</w:t>
      </w:r>
      <w:r w:rsidRPr="00E963E6">
        <w:rPr>
          <w:rFonts w:asciiTheme="minorHAnsi" w:eastAsiaTheme="minorEastAsia" w:hAnsiTheme="minorHAnsi" w:cstheme="minorBidi"/>
        </w:rPr>
        <w:t>?</w:t>
      </w:r>
    </w:p>
    <w:p w14:paraId="4691BAF1" w14:textId="77777777" w:rsidR="00E963E6" w:rsidRDefault="00E963E6" w:rsidP="00E963E6">
      <w:pPr>
        <w:pStyle w:val="Paragraphedeliste"/>
        <w:spacing w:after="0"/>
        <w:rPr>
          <w:rFonts w:asciiTheme="minorHAnsi" w:eastAsiaTheme="minorEastAsia" w:hAnsiTheme="minorHAnsi" w:cstheme="minorBidi"/>
        </w:rPr>
      </w:pPr>
    </w:p>
    <w:p w14:paraId="4D3DF5F3" w14:textId="3739FC53" w:rsidR="4454AAA5" w:rsidRPr="00E963E6" w:rsidRDefault="0561F70C" w:rsidP="00E963E6">
      <w:pPr>
        <w:pStyle w:val="Paragraphedeliste"/>
        <w:numPr>
          <w:ilvl w:val="0"/>
          <w:numId w:val="35"/>
        </w:numPr>
        <w:spacing w:after="0"/>
        <w:rPr>
          <w:rFonts w:asciiTheme="minorHAnsi" w:eastAsiaTheme="minorEastAsia" w:hAnsiTheme="minorHAnsi" w:cstheme="minorBidi"/>
        </w:rPr>
      </w:pPr>
      <w:r w:rsidRPr="00E963E6">
        <w:rPr>
          <w:rFonts w:asciiTheme="minorHAnsi" w:eastAsiaTheme="minorEastAsia" w:hAnsiTheme="minorHAnsi" w:cstheme="minorBidi"/>
        </w:rPr>
        <w:t>Impact: What difference do</w:t>
      </w:r>
      <w:r w:rsidR="243146A5" w:rsidRPr="00E963E6">
        <w:rPr>
          <w:rFonts w:asciiTheme="minorHAnsi" w:eastAsiaTheme="minorEastAsia" w:hAnsiTheme="minorHAnsi" w:cstheme="minorBidi"/>
        </w:rPr>
        <w:t xml:space="preserve"> the various elements of </w:t>
      </w:r>
      <w:proofErr w:type="spellStart"/>
      <w:r w:rsidR="243146A5" w:rsidRPr="00E963E6">
        <w:rPr>
          <w:rFonts w:asciiTheme="minorHAnsi" w:eastAsiaTheme="minorEastAsia" w:hAnsiTheme="minorHAnsi" w:cstheme="minorBidi"/>
        </w:rPr>
        <w:t>CaLP’s</w:t>
      </w:r>
      <w:proofErr w:type="spellEnd"/>
      <w:r w:rsidR="243146A5" w:rsidRPr="00E963E6">
        <w:rPr>
          <w:rFonts w:asciiTheme="minorHAnsi" w:eastAsiaTheme="minorEastAsia" w:hAnsiTheme="minorHAnsi" w:cstheme="minorBidi"/>
        </w:rPr>
        <w:t xml:space="preserve"> programming in WAF make? </w:t>
      </w:r>
      <w:r w:rsidR="5F124EF3" w:rsidRPr="00E963E6">
        <w:rPr>
          <w:rFonts w:asciiTheme="minorHAnsi" w:eastAsiaTheme="minorEastAsia" w:hAnsiTheme="minorHAnsi" w:cstheme="minorBidi"/>
        </w:rPr>
        <w:t xml:space="preserve"> </w:t>
      </w:r>
    </w:p>
    <w:p w14:paraId="752A574C" w14:textId="107046FC" w:rsidR="4454AAA5" w:rsidRPr="00E963E6" w:rsidRDefault="1ACDDEA4" w:rsidP="00E963E6">
      <w:pPr>
        <w:pStyle w:val="Paragraphedeliste"/>
        <w:numPr>
          <w:ilvl w:val="1"/>
          <w:numId w:val="9"/>
        </w:numPr>
        <w:spacing w:after="0"/>
        <w:rPr>
          <w:rFonts w:asciiTheme="minorHAnsi" w:eastAsiaTheme="minorEastAsia" w:hAnsiTheme="minorHAnsi" w:cstheme="minorBidi"/>
          <w:sz w:val="24"/>
          <w:szCs w:val="24"/>
        </w:rPr>
      </w:pPr>
      <w:r w:rsidRPr="00E963E6">
        <w:rPr>
          <w:rFonts w:asciiTheme="minorHAnsi" w:eastAsiaTheme="minorEastAsia" w:hAnsiTheme="minorHAnsi" w:cstheme="minorBidi"/>
        </w:rPr>
        <w:t xml:space="preserve">What </w:t>
      </w:r>
      <w:r w:rsidR="4D94B764" w:rsidRPr="00E963E6">
        <w:rPr>
          <w:rFonts w:asciiTheme="minorHAnsi" w:eastAsiaTheme="minorEastAsia" w:hAnsiTheme="minorHAnsi" w:cstheme="minorBidi"/>
        </w:rPr>
        <w:t xml:space="preserve">evidence exists </w:t>
      </w:r>
      <w:r w:rsidR="4732C7B9" w:rsidRPr="00E963E6">
        <w:rPr>
          <w:rFonts w:asciiTheme="minorHAnsi" w:eastAsiaTheme="minorEastAsia" w:hAnsiTheme="minorHAnsi" w:cstheme="minorBidi"/>
        </w:rPr>
        <w:t xml:space="preserve">to understand the impact of convening, technical support, knowledge management and learning activities?    </w:t>
      </w:r>
    </w:p>
    <w:p w14:paraId="344A2A80" w14:textId="5FFFE973" w:rsidR="4454AAA5" w:rsidRPr="00E963E6" w:rsidRDefault="0561F70C" w:rsidP="00E963E6">
      <w:pPr>
        <w:pStyle w:val="Paragraphedeliste"/>
        <w:numPr>
          <w:ilvl w:val="1"/>
          <w:numId w:val="9"/>
        </w:numPr>
        <w:spacing w:after="0"/>
        <w:rPr>
          <w:rFonts w:asciiTheme="minorHAnsi" w:eastAsiaTheme="minorEastAsia" w:hAnsiTheme="minorHAnsi" w:cstheme="minorBidi"/>
          <w:sz w:val="24"/>
          <w:szCs w:val="24"/>
        </w:rPr>
      </w:pPr>
      <w:r w:rsidRPr="00E963E6">
        <w:rPr>
          <w:rFonts w:asciiTheme="minorHAnsi" w:eastAsiaTheme="minorEastAsia" w:hAnsiTheme="minorHAnsi" w:cstheme="minorBidi"/>
        </w:rPr>
        <w:t xml:space="preserve">What </w:t>
      </w:r>
      <w:r w:rsidR="647B7BD8" w:rsidRPr="00E963E6">
        <w:rPr>
          <w:rFonts w:asciiTheme="minorHAnsi" w:eastAsiaTheme="minorEastAsia" w:hAnsiTheme="minorHAnsi" w:cstheme="minorBidi"/>
        </w:rPr>
        <w:t xml:space="preserve">influence or </w:t>
      </w:r>
      <w:r w:rsidRPr="00E963E6">
        <w:rPr>
          <w:rFonts w:asciiTheme="minorHAnsi" w:eastAsiaTheme="minorEastAsia" w:hAnsiTheme="minorHAnsi" w:cstheme="minorBidi"/>
        </w:rPr>
        <w:t xml:space="preserve">changes—expected and unexpected, </w:t>
      </w:r>
      <w:proofErr w:type="gramStart"/>
      <w:r w:rsidRPr="00E963E6">
        <w:rPr>
          <w:rFonts w:asciiTheme="minorHAnsi" w:eastAsiaTheme="minorEastAsia" w:hAnsiTheme="minorHAnsi" w:cstheme="minorBidi"/>
        </w:rPr>
        <w:t>positive</w:t>
      </w:r>
      <w:proofErr w:type="gramEnd"/>
      <w:r w:rsidRPr="00E963E6">
        <w:rPr>
          <w:rFonts w:asciiTheme="minorHAnsi" w:eastAsiaTheme="minorEastAsia" w:hAnsiTheme="minorHAnsi" w:cstheme="minorBidi"/>
        </w:rPr>
        <w:t xml:space="preserve"> and negative—</w:t>
      </w:r>
      <w:r w:rsidR="67464B9B" w:rsidRPr="00E963E6">
        <w:rPr>
          <w:rFonts w:asciiTheme="minorHAnsi" w:eastAsiaTheme="minorEastAsia" w:hAnsiTheme="minorHAnsi" w:cstheme="minorBidi"/>
        </w:rPr>
        <w:t xml:space="preserve"> w</w:t>
      </w:r>
      <w:r w:rsidR="7B94B6CC" w:rsidRPr="00E963E6">
        <w:rPr>
          <w:rFonts w:asciiTheme="minorHAnsi" w:eastAsiaTheme="minorEastAsia" w:hAnsiTheme="minorHAnsi" w:cstheme="minorBidi"/>
        </w:rPr>
        <w:t>ere</w:t>
      </w:r>
      <w:r w:rsidR="67464B9B" w:rsidRPr="00E963E6">
        <w:rPr>
          <w:rFonts w:asciiTheme="minorHAnsi" w:eastAsiaTheme="minorEastAsia" w:hAnsiTheme="minorHAnsi" w:cstheme="minorBidi"/>
        </w:rPr>
        <w:t xml:space="preserve"> achieved with regard to objectives and </w:t>
      </w:r>
      <w:r w:rsidR="7B94B6CC" w:rsidRPr="00E963E6">
        <w:rPr>
          <w:rFonts w:asciiTheme="minorHAnsi" w:eastAsiaTheme="minorEastAsia" w:hAnsiTheme="minorHAnsi" w:cstheme="minorBidi"/>
        </w:rPr>
        <w:t xml:space="preserve">across different </w:t>
      </w:r>
      <w:r w:rsidR="67464B9B" w:rsidRPr="00E963E6">
        <w:rPr>
          <w:rFonts w:asciiTheme="minorHAnsi" w:eastAsiaTheme="minorEastAsia" w:hAnsiTheme="minorHAnsi" w:cstheme="minorBidi"/>
        </w:rPr>
        <w:t xml:space="preserve">audience?  </w:t>
      </w:r>
      <w:r w:rsidRPr="00E963E6">
        <w:rPr>
          <w:rFonts w:asciiTheme="minorHAnsi" w:eastAsiaTheme="minorEastAsia" w:hAnsiTheme="minorHAnsi" w:cstheme="minorBidi"/>
        </w:rPr>
        <w:t>What factors appear to facilitate or inhibit these changes?</w:t>
      </w:r>
    </w:p>
    <w:p w14:paraId="22789FA3" w14:textId="77777777" w:rsidR="00E963E6" w:rsidRDefault="00E963E6" w:rsidP="00E963E6">
      <w:pPr>
        <w:pStyle w:val="Paragraphedeliste"/>
        <w:spacing w:after="0"/>
        <w:rPr>
          <w:rFonts w:asciiTheme="minorHAnsi" w:eastAsiaTheme="minorEastAsia" w:hAnsiTheme="minorHAnsi" w:cstheme="minorBidi"/>
        </w:rPr>
      </w:pPr>
    </w:p>
    <w:p w14:paraId="360DF822" w14:textId="7ED73E29" w:rsidR="4454AAA5" w:rsidRPr="00E963E6" w:rsidRDefault="0561F70C" w:rsidP="00E963E6">
      <w:pPr>
        <w:pStyle w:val="Paragraphedeliste"/>
        <w:numPr>
          <w:ilvl w:val="0"/>
          <w:numId w:val="35"/>
        </w:numPr>
        <w:spacing w:after="0"/>
        <w:rPr>
          <w:rFonts w:asciiTheme="minorHAnsi" w:eastAsiaTheme="minorEastAsia" w:hAnsiTheme="minorHAnsi" w:cstheme="minorBidi"/>
        </w:rPr>
      </w:pPr>
      <w:r w:rsidRPr="00E963E6">
        <w:rPr>
          <w:rFonts w:asciiTheme="minorHAnsi" w:eastAsiaTheme="minorEastAsia" w:hAnsiTheme="minorHAnsi" w:cstheme="minorBidi"/>
        </w:rPr>
        <w:t>Sustainability: Will the benefits last?</w:t>
      </w:r>
    </w:p>
    <w:p w14:paraId="4ED309D0" w14:textId="015A871F" w:rsidR="4454AAA5" w:rsidRPr="00E963E6" w:rsidRDefault="1D175C4B" w:rsidP="00E963E6">
      <w:pPr>
        <w:pStyle w:val="Paragraphedeliste"/>
        <w:numPr>
          <w:ilvl w:val="1"/>
          <w:numId w:val="8"/>
        </w:numPr>
        <w:spacing w:after="0"/>
        <w:rPr>
          <w:rFonts w:asciiTheme="minorHAnsi" w:eastAsiaTheme="minorEastAsia" w:hAnsiTheme="minorHAnsi" w:cstheme="minorBidi"/>
          <w:sz w:val="24"/>
          <w:szCs w:val="24"/>
        </w:rPr>
      </w:pPr>
      <w:r w:rsidRPr="00E963E6">
        <w:rPr>
          <w:rFonts w:asciiTheme="minorHAnsi" w:eastAsiaTheme="minorEastAsia" w:hAnsiTheme="minorHAnsi" w:cstheme="minorBidi"/>
        </w:rPr>
        <w:t>How well does the work of CaLP in W</w:t>
      </w:r>
      <w:r w:rsidR="06AA207E" w:rsidRPr="00E963E6">
        <w:rPr>
          <w:rFonts w:asciiTheme="minorHAnsi" w:eastAsiaTheme="minorEastAsia" w:hAnsiTheme="minorHAnsi" w:cstheme="minorBidi"/>
        </w:rPr>
        <w:t xml:space="preserve">est and Central </w:t>
      </w:r>
      <w:r w:rsidRPr="00E963E6">
        <w:rPr>
          <w:rFonts w:asciiTheme="minorHAnsi" w:eastAsiaTheme="minorEastAsia" w:hAnsiTheme="minorHAnsi" w:cstheme="minorBidi"/>
        </w:rPr>
        <w:t>A</w:t>
      </w:r>
      <w:r w:rsidR="5B09851C" w:rsidRPr="00E963E6">
        <w:rPr>
          <w:rFonts w:asciiTheme="minorHAnsi" w:eastAsiaTheme="minorEastAsia" w:hAnsiTheme="minorHAnsi" w:cstheme="minorBidi"/>
        </w:rPr>
        <w:t>frica</w:t>
      </w:r>
      <w:r w:rsidRPr="00E963E6">
        <w:rPr>
          <w:rFonts w:asciiTheme="minorHAnsi" w:eastAsiaTheme="minorEastAsia" w:hAnsiTheme="minorHAnsi" w:cstheme="minorBidi"/>
        </w:rPr>
        <w:t xml:space="preserve"> complement BHA goals and activities</w:t>
      </w:r>
      <w:r w:rsidR="5739ED0F" w:rsidRPr="00E963E6">
        <w:rPr>
          <w:rFonts w:asciiTheme="minorHAnsi" w:eastAsiaTheme="minorEastAsia" w:hAnsiTheme="minorHAnsi" w:cstheme="minorBidi"/>
        </w:rPr>
        <w:t xml:space="preserve"> – or the main framework agreements to which BHA is a signatory - </w:t>
      </w:r>
      <w:r w:rsidRPr="00E963E6">
        <w:rPr>
          <w:rFonts w:asciiTheme="minorHAnsi" w:eastAsiaTheme="minorEastAsia" w:hAnsiTheme="minorHAnsi" w:cstheme="minorBidi"/>
        </w:rPr>
        <w:t>in the region?</w:t>
      </w:r>
      <w:r w:rsidR="5739ED0F" w:rsidRPr="00E963E6">
        <w:rPr>
          <w:rFonts w:asciiTheme="minorHAnsi" w:eastAsiaTheme="minorEastAsia" w:hAnsiTheme="minorHAnsi" w:cstheme="minorBidi"/>
        </w:rPr>
        <w:t xml:space="preserve"> </w:t>
      </w:r>
      <w:r w:rsidRPr="00E963E6">
        <w:rPr>
          <w:rFonts w:asciiTheme="minorHAnsi" w:eastAsiaTheme="minorEastAsia" w:hAnsiTheme="minorHAnsi" w:cstheme="minorBidi"/>
        </w:rPr>
        <w:t xml:space="preserve"> </w:t>
      </w:r>
    </w:p>
    <w:p w14:paraId="530F7BAF" w14:textId="63BC3982" w:rsidR="4454AAA5" w:rsidRPr="00E963E6" w:rsidRDefault="0561F70C" w:rsidP="00E963E6">
      <w:pPr>
        <w:pStyle w:val="Paragraphedeliste"/>
        <w:numPr>
          <w:ilvl w:val="1"/>
          <w:numId w:val="8"/>
        </w:numPr>
        <w:spacing w:after="0"/>
        <w:rPr>
          <w:rFonts w:asciiTheme="minorHAnsi" w:eastAsiaTheme="minorEastAsia" w:hAnsiTheme="minorHAnsi" w:cstheme="minorBidi"/>
          <w:sz w:val="24"/>
          <w:szCs w:val="24"/>
        </w:rPr>
      </w:pPr>
      <w:r w:rsidRPr="00E963E6">
        <w:rPr>
          <w:rFonts w:asciiTheme="minorHAnsi" w:eastAsiaTheme="minorEastAsia" w:hAnsiTheme="minorHAnsi" w:cstheme="minorBidi"/>
        </w:rPr>
        <w:t xml:space="preserve">To what extent </w:t>
      </w:r>
      <w:r w:rsidR="6704ED7B" w:rsidRPr="00E963E6">
        <w:rPr>
          <w:rFonts w:asciiTheme="minorHAnsi" w:eastAsiaTheme="minorEastAsia" w:hAnsiTheme="minorHAnsi" w:cstheme="minorBidi"/>
        </w:rPr>
        <w:t>has CaLP programming in W</w:t>
      </w:r>
      <w:r w:rsidR="0D10B6E2" w:rsidRPr="00E963E6">
        <w:rPr>
          <w:rFonts w:asciiTheme="minorHAnsi" w:eastAsiaTheme="minorEastAsia" w:hAnsiTheme="minorHAnsi" w:cstheme="minorBidi"/>
        </w:rPr>
        <w:t xml:space="preserve">est and Central </w:t>
      </w:r>
      <w:r w:rsidR="6704ED7B" w:rsidRPr="00E963E6">
        <w:rPr>
          <w:rFonts w:asciiTheme="minorHAnsi" w:eastAsiaTheme="minorEastAsia" w:hAnsiTheme="minorHAnsi" w:cstheme="minorBidi"/>
        </w:rPr>
        <w:t>A</w:t>
      </w:r>
      <w:r w:rsidR="06056219" w:rsidRPr="00E963E6">
        <w:rPr>
          <w:rFonts w:asciiTheme="minorHAnsi" w:eastAsiaTheme="minorEastAsia" w:hAnsiTheme="minorHAnsi" w:cstheme="minorBidi"/>
        </w:rPr>
        <w:t>frica</w:t>
      </w:r>
      <w:r w:rsidR="6704ED7B" w:rsidRPr="00E963E6">
        <w:rPr>
          <w:rFonts w:asciiTheme="minorHAnsi" w:eastAsiaTheme="minorEastAsia" w:hAnsiTheme="minorHAnsi" w:cstheme="minorBidi"/>
        </w:rPr>
        <w:t xml:space="preserve"> aligned </w:t>
      </w:r>
      <w:r w:rsidRPr="00E963E6">
        <w:rPr>
          <w:rFonts w:asciiTheme="minorHAnsi" w:eastAsiaTheme="minorEastAsia" w:hAnsiTheme="minorHAnsi" w:cstheme="minorBidi"/>
        </w:rPr>
        <w:t>and integrate</w:t>
      </w:r>
      <w:r w:rsidR="72B84210" w:rsidRPr="00E963E6">
        <w:rPr>
          <w:rFonts w:asciiTheme="minorHAnsi" w:eastAsiaTheme="minorEastAsia" w:hAnsiTheme="minorHAnsi" w:cstheme="minorBidi"/>
        </w:rPr>
        <w:t>d</w:t>
      </w:r>
      <w:r w:rsidRPr="00E963E6">
        <w:rPr>
          <w:rFonts w:asciiTheme="minorHAnsi" w:eastAsiaTheme="minorEastAsia" w:hAnsiTheme="minorHAnsi" w:cstheme="minorBidi"/>
        </w:rPr>
        <w:t xml:space="preserve"> with </w:t>
      </w:r>
      <w:r w:rsidR="4DB95C5A" w:rsidRPr="00E963E6">
        <w:rPr>
          <w:rFonts w:asciiTheme="minorHAnsi" w:eastAsiaTheme="minorEastAsia" w:hAnsiTheme="minorHAnsi" w:cstheme="minorBidi"/>
        </w:rPr>
        <w:t xml:space="preserve">national and regional </w:t>
      </w:r>
      <w:r w:rsidRPr="00E963E6">
        <w:rPr>
          <w:rFonts w:asciiTheme="minorHAnsi" w:eastAsiaTheme="minorEastAsia" w:hAnsiTheme="minorHAnsi" w:cstheme="minorBidi"/>
        </w:rPr>
        <w:t>social protection strategy/policy/service delivery</w:t>
      </w:r>
      <w:r w:rsidR="5739ED0F" w:rsidRPr="00E963E6">
        <w:rPr>
          <w:rFonts w:asciiTheme="minorHAnsi" w:eastAsiaTheme="minorEastAsia" w:hAnsiTheme="minorHAnsi" w:cstheme="minorBidi"/>
        </w:rPr>
        <w:t xml:space="preserve"> or similar nexus programming</w:t>
      </w:r>
      <w:r w:rsidRPr="00E963E6">
        <w:rPr>
          <w:rFonts w:asciiTheme="minorHAnsi" w:eastAsiaTheme="minorEastAsia" w:hAnsiTheme="minorHAnsi" w:cstheme="minorBidi"/>
        </w:rPr>
        <w:t>?</w:t>
      </w:r>
    </w:p>
    <w:p w14:paraId="3331060B" w14:textId="3389B110" w:rsidR="4DF0257E" w:rsidRDefault="4DF0257E" w:rsidP="00E963E6">
      <w:pPr>
        <w:pStyle w:val="Paragraphedeliste"/>
        <w:numPr>
          <w:ilvl w:val="1"/>
          <w:numId w:val="8"/>
        </w:numPr>
        <w:spacing w:after="0"/>
        <w:rPr>
          <w:rFonts w:asciiTheme="minorHAnsi" w:eastAsiaTheme="minorEastAsia" w:hAnsiTheme="minorHAnsi" w:cstheme="minorBidi"/>
        </w:rPr>
      </w:pPr>
      <w:r w:rsidRPr="00E963E6">
        <w:rPr>
          <w:rFonts w:asciiTheme="minorHAnsi" w:eastAsiaTheme="minorEastAsia" w:hAnsiTheme="minorHAnsi" w:cstheme="minorBidi"/>
        </w:rPr>
        <w:t>To what extent does the work of CaLP align with and support the work of the CaLP network and broader humanitarian community?</w:t>
      </w:r>
    </w:p>
    <w:p w14:paraId="445A7606" w14:textId="77777777" w:rsidR="00E963E6" w:rsidRPr="00E963E6" w:rsidRDefault="00E963E6" w:rsidP="00E963E6">
      <w:pPr>
        <w:pStyle w:val="Paragraphedeliste"/>
        <w:spacing w:after="0"/>
        <w:ind w:left="1440"/>
        <w:rPr>
          <w:rFonts w:asciiTheme="minorHAnsi" w:eastAsiaTheme="minorEastAsia" w:hAnsiTheme="minorHAnsi" w:cstheme="minorBidi"/>
        </w:rPr>
      </w:pPr>
    </w:p>
    <w:p w14:paraId="52576A2A" w14:textId="35586A58" w:rsidR="1648F032" w:rsidRDefault="1648F032" w:rsidP="1E11CCF9">
      <w:pPr>
        <w:rPr>
          <w:rFonts w:asciiTheme="minorHAnsi" w:eastAsiaTheme="minorEastAsia" w:hAnsiTheme="minorHAnsi" w:cstheme="minorBidi"/>
          <w:sz w:val="22"/>
          <w:szCs w:val="22"/>
        </w:rPr>
      </w:pPr>
      <w:r w:rsidRPr="1E11CCF9">
        <w:rPr>
          <w:rFonts w:asciiTheme="minorHAnsi" w:eastAsiaTheme="minorEastAsia" w:hAnsiTheme="minorHAnsi" w:cstheme="minorBidi"/>
          <w:b/>
          <w:bCs/>
          <w:sz w:val="22"/>
          <w:szCs w:val="22"/>
        </w:rPr>
        <w:t>Additional data for analysis</w:t>
      </w:r>
    </w:p>
    <w:p w14:paraId="4A983F71" w14:textId="7CAEE6E5" w:rsidR="1E11CCF9" w:rsidRDefault="1E11CCF9" w:rsidP="1E11CCF9">
      <w:pPr>
        <w:rPr>
          <w:rFonts w:asciiTheme="minorHAnsi" w:eastAsiaTheme="minorEastAsia" w:hAnsiTheme="minorHAnsi" w:cstheme="minorBidi"/>
          <w:b/>
          <w:bCs/>
          <w:szCs w:val="24"/>
        </w:rPr>
      </w:pPr>
    </w:p>
    <w:p w14:paraId="37E8CEDE" w14:textId="63D52FC9" w:rsidR="1648F032" w:rsidRDefault="1648F032" w:rsidP="1E11CCF9">
      <w:pPr>
        <w:rPr>
          <w:rFonts w:asciiTheme="minorHAnsi" w:eastAsiaTheme="minorEastAsia" w:hAnsiTheme="minorHAnsi" w:cstheme="minorBidi"/>
          <w:sz w:val="22"/>
          <w:szCs w:val="22"/>
        </w:rPr>
      </w:pPr>
      <w:r w:rsidRPr="1E11CCF9">
        <w:rPr>
          <w:rFonts w:asciiTheme="minorHAnsi" w:eastAsiaTheme="minorEastAsia" w:hAnsiTheme="minorHAnsi" w:cstheme="minorBidi"/>
          <w:sz w:val="22"/>
          <w:szCs w:val="22"/>
        </w:rPr>
        <w:t>A perception/satisfaction survey will be launched by the CaLP team (closing date TBC).  The consultant will provide an analysis of the data, with breakdown by regions as relevant.  Note: there are likely to be c. 150-200 responses.</w:t>
      </w:r>
    </w:p>
    <w:p w14:paraId="591B0B5F" w14:textId="2A8F1A35" w:rsidR="1E11CCF9" w:rsidRDefault="1E11CCF9" w:rsidP="1E11CCF9">
      <w:pPr>
        <w:rPr>
          <w:rFonts w:asciiTheme="minorHAnsi" w:eastAsiaTheme="minorEastAsia" w:hAnsiTheme="minorHAnsi" w:cstheme="minorBidi"/>
          <w:szCs w:val="24"/>
        </w:rPr>
      </w:pPr>
    </w:p>
    <w:p w14:paraId="18661735" w14:textId="26F5DD3C" w:rsidR="00AB7451" w:rsidRDefault="528CF939" w:rsidP="1E11CCF9">
      <w:pPr>
        <w:pStyle w:val="Titre1"/>
        <w:numPr>
          <w:ilvl w:val="0"/>
          <w:numId w:val="23"/>
        </w:numPr>
        <w:spacing w:before="0" w:after="60" w:line="240" w:lineRule="auto"/>
        <w:jc w:val="left"/>
        <w:rPr>
          <w:rFonts w:asciiTheme="minorHAnsi" w:eastAsiaTheme="minorEastAsia" w:hAnsiTheme="minorHAnsi" w:cstheme="minorBidi"/>
          <w:sz w:val="22"/>
          <w:szCs w:val="22"/>
          <w:lang w:val="en-GB"/>
        </w:rPr>
      </w:pPr>
      <w:r w:rsidRPr="1E11CCF9">
        <w:rPr>
          <w:rFonts w:asciiTheme="minorHAnsi" w:eastAsiaTheme="minorEastAsia" w:hAnsiTheme="minorHAnsi" w:cstheme="minorBidi"/>
          <w:sz w:val="22"/>
          <w:szCs w:val="22"/>
          <w:lang w:val="en-GB"/>
        </w:rPr>
        <w:t>Deliverables</w:t>
      </w:r>
    </w:p>
    <w:p w14:paraId="79174605" w14:textId="02132E56" w:rsidR="00AB7451" w:rsidRDefault="528CF939" w:rsidP="1E11CCF9">
      <w:pPr>
        <w:spacing w:line="276" w:lineRule="auto"/>
        <w:rPr>
          <w:rFonts w:asciiTheme="minorHAnsi" w:eastAsiaTheme="minorEastAsia" w:hAnsiTheme="minorHAnsi" w:cstheme="minorBidi"/>
          <w:sz w:val="22"/>
          <w:szCs w:val="22"/>
        </w:rPr>
      </w:pPr>
      <w:r w:rsidRPr="1E11CCF9">
        <w:rPr>
          <w:rFonts w:asciiTheme="minorHAnsi" w:eastAsiaTheme="minorEastAsia" w:hAnsiTheme="minorHAnsi" w:cstheme="minorBidi"/>
          <w:sz w:val="22"/>
          <w:szCs w:val="22"/>
        </w:rPr>
        <w:t>The following deliverables are expected:</w:t>
      </w:r>
      <w:r w:rsidR="4E3A4951" w:rsidRPr="1E11CCF9">
        <w:rPr>
          <w:rFonts w:asciiTheme="minorHAnsi" w:eastAsiaTheme="minorEastAsia" w:hAnsiTheme="minorHAnsi" w:cstheme="minorBidi"/>
          <w:sz w:val="22"/>
          <w:szCs w:val="22"/>
        </w:rPr>
        <w:t xml:space="preserve"> </w:t>
      </w:r>
    </w:p>
    <w:p w14:paraId="357A4ED0" w14:textId="77777777" w:rsidR="00E963E6" w:rsidRDefault="00E963E6" w:rsidP="1E11CCF9">
      <w:pPr>
        <w:spacing w:line="276" w:lineRule="auto"/>
        <w:rPr>
          <w:rFonts w:asciiTheme="minorHAnsi" w:eastAsiaTheme="minorEastAsia" w:hAnsiTheme="minorHAnsi" w:cstheme="minorBidi"/>
          <w:b/>
          <w:bCs/>
        </w:rPr>
      </w:pPr>
    </w:p>
    <w:p w14:paraId="4CEB7BBB" w14:textId="692E6F8C" w:rsidR="00AB7451" w:rsidRDefault="4E3A4951" w:rsidP="1E11CCF9">
      <w:pPr>
        <w:spacing w:line="276" w:lineRule="auto"/>
        <w:rPr>
          <w:rFonts w:asciiTheme="minorHAnsi" w:eastAsiaTheme="minorEastAsia" w:hAnsiTheme="minorHAnsi" w:cstheme="minorBidi"/>
          <w:szCs w:val="24"/>
        </w:rPr>
      </w:pPr>
      <w:r w:rsidRPr="1E11CCF9">
        <w:rPr>
          <w:rFonts w:asciiTheme="minorHAnsi" w:eastAsiaTheme="minorEastAsia" w:hAnsiTheme="minorHAnsi" w:cstheme="minorBidi"/>
          <w:b/>
          <w:bCs/>
        </w:rPr>
        <w:t>Language</w:t>
      </w:r>
      <w:r w:rsidRPr="1E11CCF9">
        <w:rPr>
          <w:rFonts w:asciiTheme="minorHAnsi" w:eastAsiaTheme="minorEastAsia" w:hAnsiTheme="minorHAnsi" w:cstheme="minorBidi"/>
        </w:rPr>
        <w:t xml:space="preserve">: note that all tools and reports should be in </w:t>
      </w:r>
      <w:r w:rsidRPr="1E11CCF9">
        <w:rPr>
          <w:rFonts w:asciiTheme="minorHAnsi" w:eastAsiaTheme="minorEastAsia" w:hAnsiTheme="minorHAnsi" w:cstheme="minorBidi"/>
          <w:sz w:val="21"/>
          <w:szCs w:val="21"/>
        </w:rPr>
        <w:t>English with consultants translating tools into French post CaLP team review and providing, for the final report, a summary report in French; all presentation slides should be in English and French.</w:t>
      </w:r>
    </w:p>
    <w:p w14:paraId="318E0155" w14:textId="7B59B4D9" w:rsidR="00AB7451" w:rsidRDefault="00AB7451" w:rsidP="1E11CCF9">
      <w:pPr>
        <w:spacing w:line="276" w:lineRule="auto"/>
        <w:rPr>
          <w:rFonts w:asciiTheme="minorHAnsi" w:eastAsiaTheme="minorEastAsia" w:hAnsiTheme="minorHAnsi" w:cstheme="minorBidi"/>
          <w:szCs w:val="24"/>
        </w:rPr>
      </w:pPr>
    </w:p>
    <w:p w14:paraId="3B8107B6" w14:textId="78693F75" w:rsidR="00AB7451" w:rsidRPr="00AB7451" w:rsidRDefault="528CF939" w:rsidP="1E11CCF9">
      <w:pPr>
        <w:pStyle w:val="Paragraphedeliste"/>
        <w:numPr>
          <w:ilvl w:val="0"/>
          <w:numId w:val="3"/>
        </w:numPr>
        <w:spacing w:after="60"/>
        <w:rPr>
          <w:rFonts w:asciiTheme="minorHAnsi" w:eastAsiaTheme="minorEastAsia" w:hAnsiTheme="minorHAnsi" w:cstheme="minorBidi"/>
          <w:sz w:val="24"/>
          <w:szCs w:val="24"/>
        </w:rPr>
      </w:pPr>
      <w:r w:rsidRPr="1E11CCF9">
        <w:rPr>
          <w:rFonts w:asciiTheme="minorHAnsi" w:eastAsiaTheme="minorEastAsia" w:hAnsiTheme="minorHAnsi" w:cstheme="minorBidi"/>
        </w:rPr>
        <w:t>Evaluation framework and tools (submitted and agreed as inception report)</w:t>
      </w:r>
      <w:r w:rsidR="2E788658" w:rsidRPr="1E11CCF9">
        <w:rPr>
          <w:rFonts w:asciiTheme="minorHAnsi" w:eastAsiaTheme="minorEastAsia" w:hAnsiTheme="minorHAnsi" w:cstheme="minorBidi"/>
        </w:rPr>
        <w:t xml:space="preserve">.  </w:t>
      </w:r>
      <w:r w:rsidRPr="1E11CCF9">
        <w:rPr>
          <w:rFonts w:asciiTheme="minorHAnsi" w:eastAsiaTheme="minorEastAsia" w:hAnsiTheme="minorHAnsi" w:cstheme="minorBidi"/>
        </w:rPr>
        <w:t xml:space="preserve">Evaluation report of no more than </w:t>
      </w:r>
      <w:r w:rsidR="4907A473" w:rsidRPr="1E11CCF9">
        <w:rPr>
          <w:rFonts w:asciiTheme="minorHAnsi" w:eastAsiaTheme="minorEastAsia" w:hAnsiTheme="minorHAnsi" w:cstheme="minorBidi"/>
        </w:rPr>
        <w:t>20 pages</w:t>
      </w:r>
      <w:r w:rsidRPr="1E11CCF9">
        <w:rPr>
          <w:rFonts w:asciiTheme="minorHAnsi" w:eastAsiaTheme="minorEastAsia" w:hAnsiTheme="minorHAnsi" w:cstheme="minorBidi"/>
        </w:rPr>
        <w:t xml:space="preserve"> excluding any annexes.  The report will </w:t>
      </w:r>
      <w:proofErr w:type="gramStart"/>
      <w:r w:rsidRPr="1E11CCF9">
        <w:rPr>
          <w:rFonts w:asciiTheme="minorHAnsi" w:eastAsiaTheme="minorEastAsia" w:hAnsiTheme="minorHAnsi" w:cstheme="minorBidi"/>
        </w:rPr>
        <w:t>include</w:t>
      </w:r>
      <w:proofErr w:type="gramEnd"/>
    </w:p>
    <w:p w14:paraId="3AF5CCBE" w14:textId="220FF368" w:rsidR="7DF7CAAC" w:rsidRDefault="7DF7CAAC" w:rsidP="1E11CCF9">
      <w:pPr>
        <w:pStyle w:val="Paragraphedeliste"/>
        <w:numPr>
          <w:ilvl w:val="1"/>
          <w:numId w:val="2"/>
        </w:numPr>
        <w:spacing w:after="60"/>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An analysis based on agreed </w:t>
      </w:r>
      <w:proofErr w:type="gramStart"/>
      <w:r w:rsidRPr="1E11CCF9">
        <w:rPr>
          <w:rFonts w:asciiTheme="minorHAnsi" w:eastAsiaTheme="minorEastAsia" w:hAnsiTheme="minorHAnsi" w:cstheme="minorBidi"/>
        </w:rPr>
        <w:t>questions</w:t>
      </w:r>
      <w:proofErr w:type="gramEnd"/>
      <w:r w:rsidRPr="1E11CCF9">
        <w:rPr>
          <w:rFonts w:asciiTheme="minorHAnsi" w:eastAsiaTheme="minorEastAsia" w:hAnsiTheme="minorHAnsi" w:cstheme="minorBidi"/>
        </w:rPr>
        <w:t xml:space="preserve"> </w:t>
      </w:r>
    </w:p>
    <w:p w14:paraId="5E1B922F" w14:textId="1EEA1B13" w:rsidR="00AB7451" w:rsidRPr="00AB7451" w:rsidRDefault="528CF939" w:rsidP="1E11CCF9">
      <w:pPr>
        <w:pStyle w:val="Paragraphedeliste"/>
        <w:numPr>
          <w:ilvl w:val="1"/>
          <w:numId w:val="2"/>
        </w:numPr>
        <w:spacing w:after="60"/>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Results of perception survey </w:t>
      </w:r>
      <w:r w:rsidR="7F959AE1" w:rsidRPr="1E11CCF9">
        <w:rPr>
          <w:rFonts w:asciiTheme="minorHAnsi" w:eastAsiaTheme="minorEastAsia" w:hAnsiTheme="minorHAnsi" w:cstheme="minorBidi"/>
        </w:rPr>
        <w:t xml:space="preserve">relevant to the programme </w:t>
      </w:r>
      <w:proofErr w:type="gramStart"/>
      <w:r w:rsidR="7F959AE1" w:rsidRPr="1E11CCF9">
        <w:rPr>
          <w:rFonts w:asciiTheme="minorHAnsi" w:eastAsiaTheme="minorEastAsia" w:hAnsiTheme="minorHAnsi" w:cstheme="minorBidi"/>
        </w:rPr>
        <w:t>evaluated</w:t>
      </w:r>
      <w:proofErr w:type="gramEnd"/>
    </w:p>
    <w:p w14:paraId="4D5EA74A" w14:textId="7C1CF55E" w:rsidR="4790B659" w:rsidRDefault="178D55F4" w:rsidP="1E11CCF9">
      <w:pPr>
        <w:pStyle w:val="Paragraphedeliste"/>
        <w:numPr>
          <w:ilvl w:val="1"/>
          <w:numId w:val="2"/>
        </w:numPr>
        <w:spacing w:after="60"/>
        <w:rPr>
          <w:rFonts w:asciiTheme="minorHAnsi" w:eastAsiaTheme="minorEastAsia" w:hAnsiTheme="minorHAnsi" w:cstheme="minorBidi"/>
          <w:sz w:val="24"/>
          <w:szCs w:val="24"/>
        </w:rPr>
      </w:pPr>
      <w:r w:rsidRPr="1E11CCF9">
        <w:rPr>
          <w:rFonts w:asciiTheme="minorHAnsi" w:eastAsiaTheme="minorEastAsia" w:hAnsiTheme="minorHAnsi" w:cstheme="minorBidi"/>
        </w:rPr>
        <w:lastRenderedPageBreak/>
        <w:t>A</w:t>
      </w:r>
      <w:r w:rsidR="010789A5" w:rsidRPr="1E11CCF9">
        <w:rPr>
          <w:rFonts w:asciiTheme="minorHAnsi" w:eastAsiaTheme="minorEastAsia" w:hAnsiTheme="minorHAnsi" w:cstheme="minorBidi"/>
        </w:rPr>
        <w:t xml:space="preserve"> </w:t>
      </w:r>
      <w:r w:rsidR="219EF00C" w:rsidRPr="1E11CCF9">
        <w:rPr>
          <w:rFonts w:asciiTheme="minorHAnsi" w:eastAsiaTheme="minorEastAsia" w:hAnsiTheme="minorHAnsi" w:cstheme="minorBidi"/>
        </w:rPr>
        <w:t>high-level</w:t>
      </w:r>
      <w:r w:rsidRPr="1E11CCF9">
        <w:rPr>
          <w:rFonts w:asciiTheme="minorHAnsi" w:eastAsiaTheme="minorEastAsia" w:hAnsiTheme="minorHAnsi" w:cstheme="minorBidi"/>
        </w:rPr>
        <w:t xml:space="preserve"> timeline of activities to map </w:t>
      </w:r>
      <w:r w:rsidR="2965B599" w:rsidRPr="1E11CCF9">
        <w:rPr>
          <w:rFonts w:asciiTheme="minorHAnsi" w:eastAsiaTheme="minorEastAsia" w:hAnsiTheme="minorHAnsi" w:cstheme="minorBidi"/>
        </w:rPr>
        <w:t xml:space="preserve">programming </w:t>
      </w:r>
      <w:r w:rsidR="49DF2202" w:rsidRPr="1E11CCF9">
        <w:rPr>
          <w:rFonts w:asciiTheme="minorHAnsi" w:eastAsiaTheme="minorEastAsia" w:hAnsiTheme="minorHAnsi" w:cstheme="minorBidi"/>
        </w:rPr>
        <w:t xml:space="preserve">and activities </w:t>
      </w:r>
      <w:r w:rsidR="2965B599" w:rsidRPr="1E11CCF9">
        <w:rPr>
          <w:rFonts w:asciiTheme="minorHAnsi" w:eastAsiaTheme="minorEastAsia" w:hAnsiTheme="minorHAnsi" w:cstheme="minorBidi"/>
        </w:rPr>
        <w:t xml:space="preserve">and to reflect the impact of </w:t>
      </w:r>
      <w:r w:rsidRPr="1E11CCF9">
        <w:rPr>
          <w:rFonts w:asciiTheme="minorHAnsi" w:eastAsiaTheme="minorEastAsia" w:hAnsiTheme="minorHAnsi" w:cstheme="minorBidi"/>
        </w:rPr>
        <w:t>the COVID</w:t>
      </w:r>
      <w:r w:rsidR="6B184A55" w:rsidRPr="1E11CCF9">
        <w:rPr>
          <w:rFonts w:asciiTheme="minorHAnsi" w:eastAsiaTheme="minorEastAsia" w:hAnsiTheme="minorHAnsi" w:cstheme="minorBidi"/>
        </w:rPr>
        <w:t>-19</w:t>
      </w:r>
      <w:r w:rsidR="289AC522" w:rsidRPr="1E11CCF9">
        <w:rPr>
          <w:rFonts w:asciiTheme="minorHAnsi" w:eastAsiaTheme="minorEastAsia" w:hAnsiTheme="minorHAnsi" w:cstheme="minorBidi"/>
        </w:rPr>
        <w:t xml:space="preserve"> pandemic</w:t>
      </w:r>
      <w:r w:rsidR="2625232F" w:rsidRPr="1E11CCF9">
        <w:rPr>
          <w:rFonts w:asciiTheme="minorHAnsi" w:eastAsiaTheme="minorEastAsia" w:hAnsiTheme="minorHAnsi" w:cstheme="minorBidi"/>
        </w:rPr>
        <w:t xml:space="preserve"> and the move into the new strategy period</w:t>
      </w:r>
      <w:r w:rsidR="04C680E4" w:rsidRPr="1E11CCF9">
        <w:rPr>
          <w:rFonts w:asciiTheme="minorHAnsi" w:eastAsiaTheme="minorEastAsia" w:hAnsiTheme="minorHAnsi" w:cstheme="minorBidi"/>
        </w:rPr>
        <w:t xml:space="preserve"> (to be annexed)</w:t>
      </w:r>
    </w:p>
    <w:p w14:paraId="06977909" w14:textId="00D3B646" w:rsidR="64273278" w:rsidRDefault="00E963E6" w:rsidP="1E11CCF9">
      <w:pPr>
        <w:pStyle w:val="Paragraphedeliste"/>
        <w:numPr>
          <w:ilvl w:val="1"/>
          <w:numId w:val="2"/>
        </w:numPr>
        <w:spacing w:after="60"/>
        <w:rPr>
          <w:rFonts w:asciiTheme="minorHAnsi" w:eastAsiaTheme="minorEastAsia" w:hAnsiTheme="minorHAnsi" w:cstheme="minorBidi"/>
          <w:sz w:val="24"/>
          <w:szCs w:val="24"/>
        </w:rPr>
      </w:pPr>
      <w:r>
        <w:rPr>
          <w:rFonts w:asciiTheme="minorHAnsi" w:eastAsiaTheme="minorEastAsia" w:hAnsiTheme="minorHAnsi" w:cstheme="minorBidi"/>
        </w:rPr>
        <w:t>Learning points, with r</w:t>
      </w:r>
      <w:r w:rsidR="5F558748" w:rsidRPr="1E11CCF9">
        <w:rPr>
          <w:rFonts w:asciiTheme="minorHAnsi" w:eastAsiaTheme="minorEastAsia" w:hAnsiTheme="minorHAnsi" w:cstheme="minorBidi"/>
        </w:rPr>
        <w:t>e</w:t>
      </w:r>
      <w:r w:rsidR="3D689645" w:rsidRPr="1E11CCF9">
        <w:rPr>
          <w:rFonts w:asciiTheme="minorHAnsi" w:eastAsiaTheme="minorEastAsia" w:hAnsiTheme="minorHAnsi" w:cstheme="minorBidi"/>
        </w:rPr>
        <w:t xml:space="preserve">flections on what worked well or could have been </w:t>
      </w:r>
      <w:proofErr w:type="gramStart"/>
      <w:r w:rsidR="3D689645" w:rsidRPr="1E11CCF9">
        <w:rPr>
          <w:rFonts w:asciiTheme="minorHAnsi" w:eastAsiaTheme="minorEastAsia" w:hAnsiTheme="minorHAnsi" w:cstheme="minorBidi"/>
        </w:rPr>
        <w:t>improved</w:t>
      </w:r>
      <w:proofErr w:type="gramEnd"/>
    </w:p>
    <w:p w14:paraId="7D64BCBE" w14:textId="77777777" w:rsidR="00AB7451" w:rsidRDefault="528CF939" w:rsidP="1E11CCF9">
      <w:pPr>
        <w:pStyle w:val="Paragraphedeliste"/>
        <w:numPr>
          <w:ilvl w:val="0"/>
          <w:numId w:val="3"/>
        </w:numPr>
        <w:spacing w:after="6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Short slide deck with key findings and learning points.  </w:t>
      </w:r>
    </w:p>
    <w:p w14:paraId="42E58B69" w14:textId="213C0AAE" w:rsidR="139B8427" w:rsidRDefault="139B8427" w:rsidP="1E11CCF9">
      <w:pPr>
        <w:pStyle w:val="Paragraphedeliste"/>
        <w:numPr>
          <w:ilvl w:val="0"/>
          <w:numId w:val="3"/>
        </w:numPr>
        <w:spacing w:after="60"/>
        <w:jc w:val="both"/>
        <w:rPr>
          <w:rFonts w:asciiTheme="minorHAnsi" w:eastAsiaTheme="minorEastAsia" w:hAnsiTheme="minorHAnsi" w:cstheme="minorBidi"/>
        </w:rPr>
      </w:pPr>
      <w:r w:rsidRPr="1E11CCF9">
        <w:rPr>
          <w:rFonts w:asciiTheme="minorHAnsi" w:eastAsiaTheme="minorEastAsia" w:hAnsiTheme="minorHAnsi" w:cstheme="minorBidi"/>
        </w:rPr>
        <w:t>A report of the perception survey overall (if not fully included in the above)</w:t>
      </w:r>
    </w:p>
    <w:p w14:paraId="1CA9B38C" w14:textId="77777777" w:rsidR="00AB7451" w:rsidRDefault="528CF939" w:rsidP="1E11CCF9">
      <w:pPr>
        <w:pStyle w:val="Paragraphedeliste"/>
        <w:numPr>
          <w:ilvl w:val="0"/>
          <w:numId w:val="3"/>
        </w:numPr>
        <w:spacing w:after="6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Presentation of the findings to the CaLP staff team and invited CaLP members (potentially CWG leads)</w:t>
      </w:r>
    </w:p>
    <w:p w14:paraId="3559B257" w14:textId="77777777" w:rsidR="00AB7451" w:rsidRDefault="528CF939" w:rsidP="1E11CCF9">
      <w:pPr>
        <w:pStyle w:val="Paragraphedeliste"/>
        <w:numPr>
          <w:ilvl w:val="0"/>
          <w:numId w:val="3"/>
        </w:numPr>
        <w:spacing w:after="6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Any additional deliverables as agreed during the inception period.</w:t>
      </w:r>
    </w:p>
    <w:p w14:paraId="4D1B7B16" w14:textId="77777777" w:rsidR="00AB7451" w:rsidRDefault="00AB7451" w:rsidP="1E11CCF9">
      <w:pPr>
        <w:rPr>
          <w:rFonts w:asciiTheme="minorHAnsi" w:eastAsiaTheme="minorEastAsia" w:hAnsiTheme="minorHAnsi" w:cstheme="minorBidi"/>
          <w:color w:val="000000" w:themeColor="text1"/>
          <w:sz w:val="22"/>
          <w:szCs w:val="22"/>
          <w:lang w:eastAsia="en-GB"/>
        </w:rPr>
      </w:pPr>
    </w:p>
    <w:p w14:paraId="324DDFC6" w14:textId="77777777" w:rsidR="00AB7451" w:rsidRPr="00BF03DC" w:rsidRDefault="528CF939" w:rsidP="1E11CCF9">
      <w:pPr>
        <w:pStyle w:val="Titre1"/>
        <w:numPr>
          <w:ilvl w:val="0"/>
          <w:numId w:val="23"/>
        </w:numPr>
        <w:spacing w:before="0" w:after="60" w:line="240" w:lineRule="auto"/>
        <w:jc w:val="left"/>
        <w:rPr>
          <w:rFonts w:asciiTheme="minorHAnsi" w:eastAsiaTheme="minorEastAsia" w:hAnsiTheme="minorHAnsi" w:cstheme="minorBidi"/>
          <w:sz w:val="22"/>
          <w:szCs w:val="22"/>
          <w:lang w:val="en-GB"/>
        </w:rPr>
      </w:pPr>
      <w:r w:rsidRPr="1E11CCF9">
        <w:rPr>
          <w:rFonts w:asciiTheme="minorHAnsi" w:eastAsiaTheme="minorEastAsia" w:hAnsiTheme="minorHAnsi" w:cstheme="minorBidi"/>
          <w:sz w:val="22"/>
          <w:szCs w:val="22"/>
          <w:lang w:val="en-GB"/>
        </w:rPr>
        <w:t xml:space="preserve">Access to stakeholders and information </w:t>
      </w:r>
    </w:p>
    <w:p w14:paraId="708E6E2B" w14:textId="77777777" w:rsidR="00AB7451" w:rsidRDefault="528CF939" w:rsidP="1E11CCF9">
      <w:pPr>
        <w:spacing w:after="60" w:line="276" w:lineRule="auto"/>
        <w:contextualSpacing/>
        <w:jc w:val="both"/>
        <w:rPr>
          <w:rFonts w:asciiTheme="minorHAnsi" w:eastAsiaTheme="minorEastAsia" w:hAnsiTheme="minorHAnsi" w:cstheme="minorBidi"/>
          <w:sz w:val="22"/>
          <w:szCs w:val="22"/>
        </w:rPr>
      </w:pPr>
      <w:r w:rsidRPr="1E11CCF9">
        <w:rPr>
          <w:rFonts w:asciiTheme="minorHAnsi" w:eastAsiaTheme="minorEastAsia" w:hAnsiTheme="minorHAnsi" w:cstheme="minorBidi"/>
          <w:sz w:val="22"/>
          <w:szCs w:val="22"/>
        </w:rPr>
        <w:t>The CaLP team will help facilitate access to stakeholders to gather perspectives. Information will be made available as needed to inform the evaluation, including:</w:t>
      </w:r>
    </w:p>
    <w:p w14:paraId="23254D27" w14:textId="2A9E5301" w:rsidR="00AB7451" w:rsidRDefault="528CF939" w:rsidP="1E11CCF9">
      <w:pPr>
        <w:pStyle w:val="Paragraphedeliste"/>
        <w:numPr>
          <w:ilvl w:val="0"/>
          <w:numId w:val="4"/>
        </w:numPr>
        <w:spacing w:after="60"/>
        <w:contextualSpacing/>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P</w:t>
      </w:r>
      <w:r w:rsidR="00E963E6">
        <w:rPr>
          <w:rFonts w:asciiTheme="minorHAnsi" w:eastAsiaTheme="minorEastAsia" w:hAnsiTheme="minorHAnsi" w:cstheme="minorBidi"/>
        </w:rPr>
        <w:t>rogramme proposal and workplans</w:t>
      </w:r>
    </w:p>
    <w:p w14:paraId="690D8970" w14:textId="6EA0D71D" w:rsidR="00AB7451" w:rsidRPr="00AB7451" w:rsidRDefault="00E963E6" w:rsidP="1E11CCF9">
      <w:pPr>
        <w:pStyle w:val="Paragraphedeliste"/>
        <w:numPr>
          <w:ilvl w:val="0"/>
          <w:numId w:val="4"/>
        </w:numPr>
        <w:spacing w:after="0"/>
        <w:jc w:val="both"/>
        <w:rPr>
          <w:rFonts w:asciiTheme="minorHAnsi" w:eastAsiaTheme="minorEastAsia" w:hAnsiTheme="minorHAnsi" w:cstheme="minorBidi"/>
          <w:sz w:val="24"/>
          <w:szCs w:val="24"/>
        </w:rPr>
      </w:pPr>
      <w:r>
        <w:rPr>
          <w:rFonts w:asciiTheme="minorHAnsi" w:eastAsiaTheme="minorEastAsia" w:hAnsiTheme="minorHAnsi" w:cstheme="minorBidi"/>
        </w:rPr>
        <w:t>Baseline report</w:t>
      </w:r>
    </w:p>
    <w:p w14:paraId="69325935" w14:textId="7CF7317C" w:rsidR="00AB7451" w:rsidRDefault="528CF939" w:rsidP="1E11CCF9">
      <w:pPr>
        <w:pStyle w:val="Paragraphedeliste"/>
        <w:numPr>
          <w:ilvl w:val="0"/>
          <w:numId w:val="4"/>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Previous perception surveys and results</w:t>
      </w:r>
    </w:p>
    <w:p w14:paraId="475E7756" w14:textId="5E5D8E12" w:rsidR="00AB7451" w:rsidRDefault="528CF939" w:rsidP="1E11CCF9">
      <w:pPr>
        <w:pStyle w:val="Paragraphedeliste"/>
        <w:numPr>
          <w:ilvl w:val="0"/>
          <w:numId w:val="4"/>
        </w:numPr>
        <w:spacing w:after="60"/>
        <w:contextualSpacing/>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CaLP Strategy (2017-202</w:t>
      </w:r>
      <w:r w:rsidR="00E963E6">
        <w:rPr>
          <w:rFonts w:asciiTheme="minorHAnsi" w:eastAsiaTheme="minorEastAsia" w:hAnsiTheme="minorHAnsi" w:cstheme="minorBidi"/>
        </w:rPr>
        <w:t>0) and new Strategy (2020-2025)</w:t>
      </w:r>
    </w:p>
    <w:p w14:paraId="25149230" w14:textId="04C5BFEE" w:rsidR="00AB7451" w:rsidRDefault="528CF939" w:rsidP="1E11CCF9">
      <w:pPr>
        <w:pStyle w:val="Paragraphedeliste"/>
        <w:numPr>
          <w:ilvl w:val="0"/>
          <w:numId w:val="4"/>
        </w:numPr>
        <w:spacing w:after="60"/>
        <w:contextualSpacing/>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Global Framework for Action</w:t>
      </w:r>
    </w:p>
    <w:p w14:paraId="1156677B" w14:textId="33B9843D" w:rsidR="00AB7451" w:rsidRDefault="528CF939" w:rsidP="1E11CCF9">
      <w:pPr>
        <w:pStyle w:val="Paragraphedeliste"/>
        <w:numPr>
          <w:ilvl w:val="0"/>
          <w:numId w:val="4"/>
        </w:numPr>
        <w:spacing w:after="60"/>
        <w:contextualSpacing/>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SOWC 2018 and 2020</w:t>
      </w:r>
    </w:p>
    <w:p w14:paraId="54984E4C" w14:textId="2C4E7E10" w:rsidR="341469A8" w:rsidRDefault="43254031" w:rsidP="1E11CCF9">
      <w:pPr>
        <w:pStyle w:val="Paragraphedeliste"/>
        <w:numPr>
          <w:ilvl w:val="0"/>
          <w:numId w:val="4"/>
        </w:numPr>
        <w:spacing w:after="6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A tour of the website </w:t>
      </w:r>
      <w:r w:rsidR="535E0FF2" w:rsidRPr="1E11CCF9">
        <w:rPr>
          <w:rFonts w:asciiTheme="minorHAnsi" w:eastAsiaTheme="minorEastAsia" w:hAnsiTheme="minorHAnsi" w:cstheme="minorBidi"/>
        </w:rPr>
        <w:t xml:space="preserve">to aid access </w:t>
      </w:r>
      <w:r w:rsidR="69D69A46" w:rsidRPr="1E11CCF9">
        <w:rPr>
          <w:rFonts w:asciiTheme="minorHAnsi" w:eastAsiaTheme="minorEastAsia" w:hAnsiTheme="minorHAnsi" w:cstheme="minorBidi"/>
        </w:rPr>
        <w:t>to</w:t>
      </w:r>
      <w:r w:rsidR="535E0FF2" w:rsidRPr="1E11CCF9">
        <w:rPr>
          <w:rFonts w:asciiTheme="minorHAnsi" w:eastAsiaTheme="minorEastAsia" w:hAnsiTheme="minorHAnsi" w:cstheme="minorBidi"/>
        </w:rPr>
        <w:t xml:space="preserve"> </w:t>
      </w:r>
      <w:proofErr w:type="gramStart"/>
      <w:r w:rsidR="535E0FF2" w:rsidRPr="1E11CCF9">
        <w:rPr>
          <w:rFonts w:asciiTheme="minorHAnsi" w:eastAsiaTheme="minorEastAsia" w:hAnsiTheme="minorHAnsi" w:cstheme="minorBidi"/>
        </w:rPr>
        <w:t>information</w:t>
      </w:r>
      <w:proofErr w:type="gramEnd"/>
    </w:p>
    <w:p w14:paraId="0E14FC6E" w14:textId="77777777" w:rsidR="00AB7451" w:rsidRDefault="528CF939" w:rsidP="1E11CCF9">
      <w:pPr>
        <w:pStyle w:val="Paragraphedeliste"/>
        <w:numPr>
          <w:ilvl w:val="0"/>
          <w:numId w:val="4"/>
        </w:numPr>
        <w:spacing w:after="60"/>
        <w:contextualSpacing/>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Reports and publications produced </w:t>
      </w:r>
      <w:proofErr w:type="gramStart"/>
      <w:r w:rsidRPr="1E11CCF9">
        <w:rPr>
          <w:rFonts w:asciiTheme="minorHAnsi" w:eastAsiaTheme="minorEastAsia" w:hAnsiTheme="minorHAnsi" w:cstheme="minorBidi"/>
        </w:rPr>
        <w:t>as a result of</w:t>
      </w:r>
      <w:proofErr w:type="gramEnd"/>
      <w:r w:rsidRPr="1E11CCF9">
        <w:rPr>
          <w:rFonts w:asciiTheme="minorHAnsi" w:eastAsiaTheme="minorEastAsia" w:hAnsiTheme="minorHAnsi" w:cstheme="minorBidi"/>
        </w:rPr>
        <w:t xml:space="preserve"> the programme.</w:t>
      </w:r>
    </w:p>
    <w:p w14:paraId="5624C7CC" w14:textId="77777777" w:rsidR="00AB7451" w:rsidRDefault="528CF939" w:rsidP="1E11CCF9">
      <w:pPr>
        <w:pStyle w:val="Paragraphedeliste"/>
        <w:numPr>
          <w:ilvl w:val="0"/>
          <w:numId w:val="4"/>
        </w:numPr>
        <w:spacing w:after="60"/>
        <w:contextualSpacing/>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Data and evaluation information from training courses and face to face events. </w:t>
      </w:r>
    </w:p>
    <w:p w14:paraId="5C11D405" w14:textId="77777777" w:rsidR="00AB7451" w:rsidRDefault="528CF939" w:rsidP="1E11CCF9">
      <w:pPr>
        <w:pStyle w:val="Paragraphedeliste"/>
        <w:numPr>
          <w:ilvl w:val="0"/>
          <w:numId w:val="4"/>
        </w:numPr>
        <w:spacing w:after="60"/>
        <w:contextualSpacing/>
        <w:jc w:val="both"/>
        <w:rPr>
          <w:rFonts w:asciiTheme="minorHAnsi" w:eastAsiaTheme="minorEastAsia" w:hAnsiTheme="minorHAnsi" w:cstheme="minorBidi"/>
          <w:sz w:val="24"/>
          <w:szCs w:val="24"/>
          <w:lang w:val="en-US"/>
        </w:rPr>
      </w:pPr>
      <w:r w:rsidRPr="1E11CCF9">
        <w:rPr>
          <w:rFonts w:asciiTheme="minorHAnsi" w:eastAsiaTheme="minorEastAsia" w:hAnsiTheme="minorHAnsi" w:cstheme="minorBidi"/>
        </w:rPr>
        <w:t xml:space="preserve">A tracker with data related to many relevant </w:t>
      </w:r>
      <w:r w:rsidRPr="1E11CCF9">
        <w:rPr>
          <w:rFonts w:asciiTheme="minorHAnsi" w:eastAsiaTheme="minorEastAsia" w:hAnsiTheme="minorHAnsi" w:cstheme="minorBidi"/>
          <w:lang w:val="en-US"/>
        </w:rPr>
        <w:t xml:space="preserve">activities carried out by the CaLP team. </w:t>
      </w:r>
    </w:p>
    <w:p w14:paraId="32FFA7C6" w14:textId="77777777" w:rsidR="00AB7451" w:rsidRDefault="528CF939" w:rsidP="1E11CCF9">
      <w:pPr>
        <w:pStyle w:val="Paragraphedeliste"/>
        <w:numPr>
          <w:ilvl w:val="0"/>
          <w:numId w:val="4"/>
        </w:numPr>
        <w:spacing w:after="60"/>
        <w:contextualSpacing/>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Programme reports, both internal and external.</w:t>
      </w:r>
    </w:p>
    <w:p w14:paraId="02F5287F" w14:textId="77777777" w:rsidR="00E963E6" w:rsidRPr="00E963E6" w:rsidRDefault="528CF939" w:rsidP="1E11CCF9">
      <w:pPr>
        <w:pStyle w:val="Paragraphedeliste"/>
        <w:numPr>
          <w:ilvl w:val="0"/>
          <w:numId w:val="4"/>
        </w:numPr>
        <w:spacing w:after="60" w:line="240" w:lineRule="auto"/>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Data from CaLP perception survey (latest completed in November 2020).</w:t>
      </w:r>
    </w:p>
    <w:p w14:paraId="1ED30D50" w14:textId="1CEC5E75" w:rsidR="008054FC" w:rsidRPr="008054FC" w:rsidRDefault="008054FC" w:rsidP="00E963E6">
      <w:pPr>
        <w:pStyle w:val="Paragraphedeliste"/>
        <w:spacing w:after="60" w:line="240" w:lineRule="auto"/>
        <w:jc w:val="both"/>
        <w:rPr>
          <w:rFonts w:asciiTheme="minorHAnsi" w:eastAsiaTheme="minorEastAsia" w:hAnsiTheme="minorHAnsi" w:cstheme="minorBidi"/>
          <w:sz w:val="24"/>
          <w:szCs w:val="24"/>
        </w:rPr>
      </w:pPr>
    </w:p>
    <w:p w14:paraId="071B4282" w14:textId="215D9969" w:rsidR="00AB7451" w:rsidRDefault="528CF939" w:rsidP="1E11CCF9">
      <w:pPr>
        <w:pStyle w:val="Titre1"/>
        <w:numPr>
          <w:ilvl w:val="0"/>
          <w:numId w:val="23"/>
        </w:numPr>
        <w:spacing w:before="0" w:after="60" w:line="240" w:lineRule="auto"/>
        <w:jc w:val="left"/>
        <w:rPr>
          <w:rFonts w:asciiTheme="minorHAnsi" w:eastAsiaTheme="minorEastAsia" w:hAnsiTheme="minorHAnsi" w:cstheme="minorBidi"/>
          <w:sz w:val="22"/>
          <w:szCs w:val="22"/>
        </w:rPr>
      </w:pPr>
      <w:r w:rsidRPr="1E11CCF9">
        <w:rPr>
          <w:rFonts w:asciiTheme="minorHAnsi" w:eastAsiaTheme="minorEastAsia" w:hAnsiTheme="minorHAnsi" w:cstheme="minorBidi"/>
          <w:sz w:val="22"/>
          <w:szCs w:val="22"/>
        </w:rPr>
        <w:t>Evaluation standards</w:t>
      </w:r>
    </w:p>
    <w:p w14:paraId="3BD324CE" w14:textId="77777777" w:rsidR="00AB7451" w:rsidRDefault="528CF939" w:rsidP="1E11CCF9">
      <w:pPr>
        <w:rPr>
          <w:rFonts w:asciiTheme="minorHAnsi" w:eastAsiaTheme="minorEastAsia" w:hAnsiTheme="minorHAnsi" w:cstheme="minorBidi"/>
          <w:sz w:val="22"/>
          <w:szCs w:val="22"/>
        </w:rPr>
      </w:pPr>
      <w:r w:rsidRPr="1E11CCF9">
        <w:rPr>
          <w:rFonts w:asciiTheme="minorHAnsi" w:eastAsiaTheme="minorEastAsia" w:hAnsiTheme="minorHAnsi" w:cstheme="minorBidi"/>
          <w:sz w:val="22"/>
          <w:szCs w:val="22"/>
        </w:rPr>
        <w:t>The evaluation must be conducted in keeping with the standards below.</w:t>
      </w:r>
    </w:p>
    <w:p w14:paraId="2E37D9CA" w14:textId="77777777" w:rsidR="00AB7451" w:rsidRDefault="00AB7451" w:rsidP="1E11CCF9">
      <w:pPr>
        <w:rPr>
          <w:rFonts w:asciiTheme="minorHAnsi" w:eastAsiaTheme="minorEastAsia" w:hAnsiTheme="minorHAnsi" w:cstheme="minorBidi"/>
          <w:sz w:val="22"/>
          <w:szCs w:val="22"/>
        </w:rPr>
      </w:pPr>
    </w:p>
    <w:p w14:paraId="2FAAE3E4" w14:textId="77777777" w:rsidR="00AB7451" w:rsidRDefault="528CF939" w:rsidP="1E11CCF9">
      <w:pPr>
        <w:rPr>
          <w:rFonts w:asciiTheme="minorHAnsi" w:eastAsiaTheme="minorEastAsia" w:hAnsiTheme="minorHAnsi" w:cstheme="minorBidi"/>
          <w:sz w:val="22"/>
          <w:szCs w:val="22"/>
        </w:rPr>
      </w:pPr>
      <w:r w:rsidRPr="1E11CCF9">
        <w:rPr>
          <w:rFonts w:asciiTheme="minorHAnsi" w:eastAsiaTheme="minorEastAsia" w:hAnsiTheme="minorHAnsi" w:cstheme="minorBidi"/>
          <w:sz w:val="22"/>
          <w:szCs w:val="22"/>
        </w:rPr>
        <w:t>The selected evaluators will:</w:t>
      </w:r>
    </w:p>
    <w:p w14:paraId="49F55C92" w14:textId="77777777" w:rsidR="00AB7451" w:rsidRPr="00AE7CAA" w:rsidRDefault="528CF939" w:rsidP="1E11CCF9">
      <w:pPr>
        <w:pStyle w:val="Paragraphedeliste"/>
        <w:numPr>
          <w:ilvl w:val="0"/>
          <w:numId w:val="5"/>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Respect contributors and their experiences, using information gathered accurately and with </w:t>
      </w:r>
      <w:proofErr w:type="gramStart"/>
      <w:r w:rsidRPr="1E11CCF9">
        <w:rPr>
          <w:rFonts w:asciiTheme="minorHAnsi" w:eastAsiaTheme="minorEastAsia" w:hAnsiTheme="minorHAnsi" w:cstheme="minorBidi"/>
        </w:rPr>
        <w:t>integrity</w:t>
      </w:r>
      <w:proofErr w:type="gramEnd"/>
    </w:p>
    <w:p w14:paraId="64ED3676" w14:textId="77777777" w:rsidR="00AB7451" w:rsidRPr="00AE7CAA" w:rsidRDefault="528CF939" w:rsidP="1E11CCF9">
      <w:pPr>
        <w:pStyle w:val="Paragraphedeliste"/>
        <w:numPr>
          <w:ilvl w:val="0"/>
          <w:numId w:val="5"/>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Ensure diverse perspectives are </w:t>
      </w:r>
      <w:proofErr w:type="gramStart"/>
      <w:r w:rsidRPr="1E11CCF9">
        <w:rPr>
          <w:rFonts w:asciiTheme="minorHAnsi" w:eastAsiaTheme="minorEastAsia" w:hAnsiTheme="minorHAnsi" w:cstheme="minorBidi"/>
        </w:rPr>
        <w:t>considered</w:t>
      </w:r>
      <w:proofErr w:type="gramEnd"/>
    </w:p>
    <w:p w14:paraId="7B4F3C82" w14:textId="77777777" w:rsidR="00AB7451" w:rsidRPr="00AE7CAA" w:rsidRDefault="528CF939" w:rsidP="1E11CCF9">
      <w:pPr>
        <w:pStyle w:val="Paragraphedeliste"/>
        <w:numPr>
          <w:ilvl w:val="0"/>
          <w:numId w:val="5"/>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Minimise the collection of new </w:t>
      </w:r>
      <w:proofErr w:type="gramStart"/>
      <w:r w:rsidRPr="1E11CCF9">
        <w:rPr>
          <w:rFonts w:asciiTheme="minorHAnsi" w:eastAsiaTheme="minorEastAsia" w:hAnsiTheme="minorHAnsi" w:cstheme="minorBidi"/>
        </w:rPr>
        <w:t>data</w:t>
      </w:r>
      <w:proofErr w:type="gramEnd"/>
      <w:r w:rsidRPr="1E11CCF9">
        <w:rPr>
          <w:rFonts w:asciiTheme="minorHAnsi" w:eastAsiaTheme="minorEastAsia" w:hAnsiTheme="minorHAnsi" w:cstheme="minorBidi"/>
        </w:rPr>
        <w:t xml:space="preserve"> </w:t>
      </w:r>
    </w:p>
    <w:p w14:paraId="21C01CEC" w14:textId="77777777" w:rsidR="00AE7CAA" w:rsidRPr="00AE7CAA" w:rsidRDefault="528CF939" w:rsidP="1E11CCF9">
      <w:pPr>
        <w:pStyle w:val="Paragraphedeliste"/>
        <w:numPr>
          <w:ilvl w:val="0"/>
          <w:numId w:val="5"/>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Only include data with the full, </w:t>
      </w:r>
      <w:proofErr w:type="gramStart"/>
      <w:r w:rsidRPr="1E11CCF9">
        <w:rPr>
          <w:rFonts w:asciiTheme="minorHAnsi" w:eastAsiaTheme="minorEastAsia" w:hAnsiTheme="minorHAnsi" w:cstheme="minorBidi"/>
        </w:rPr>
        <w:t>free</w:t>
      </w:r>
      <w:proofErr w:type="gramEnd"/>
      <w:r w:rsidRPr="1E11CCF9">
        <w:rPr>
          <w:rFonts w:asciiTheme="minorHAnsi" w:eastAsiaTheme="minorEastAsia" w:hAnsiTheme="minorHAnsi" w:cstheme="minorBidi"/>
        </w:rPr>
        <w:t xml:space="preserve"> and informed consent from contributors </w:t>
      </w:r>
    </w:p>
    <w:p w14:paraId="5AA2F03E" w14:textId="6F33653F" w:rsidR="00AB7451" w:rsidRPr="00AE7CAA" w:rsidRDefault="528CF939" w:rsidP="1E11CCF9">
      <w:pPr>
        <w:pStyle w:val="Paragraphedeliste"/>
        <w:numPr>
          <w:ilvl w:val="0"/>
          <w:numId w:val="5"/>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Commit to processing and managing content responsibly and in line with GDPR.</w:t>
      </w:r>
    </w:p>
    <w:p w14:paraId="37E77003" w14:textId="77777777" w:rsidR="00AB7451" w:rsidRDefault="00AB7451" w:rsidP="1E11CCF9">
      <w:pPr>
        <w:spacing w:line="276" w:lineRule="auto"/>
        <w:jc w:val="both"/>
        <w:rPr>
          <w:rFonts w:asciiTheme="minorHAnsi" w:eastAsiaTheme="minorEastAsia" w:hAnsiTheme="minorHAnsi" w:cstheme="minorBidi"/>
        </w:rPr>
      </w:pPr>
    </w:p>
    <w:p w14:paraId="44C0F5BC" w14:textId="67DDCC2B" w:rsidR="00AB7451" w:rsidRPr="00AE7CAA" w:rsidRDefault="528CF939" w:rsidP="1E11CCF9">
      <w:pPr>
        <w:pStyle w:val="Titre1"/>
        <w:numPr>
          <w:ilvl w:val="0"/>
          <w:numId w:val="23"/>
        </w:numPr>
        <w:spacing w:before="0" w:after="60" w:line="240" w:lineRule="auto"/>
        <w:jc w:val="left"/>
        <w:rPr>
          <w:rFonts w:asciiTheme="minorHAnsi" w:eastAsiaTheme="minorEastAsia" w:hAnsiTheme="minorHAnsi" w:cstheme="minorBidi"/>
          <w:sz w:val="22"/>
          <w:szCs w:val="22"/>
        </w:rPr>
      </w:pPr>
      <w:r w:rsidRPr="1E11CCF9">
        <w:rPr>
          <w:rFonts w:asciiTheme="minorHAnsi" w:eastAsiaTheme="minorEastAsia" w:hAnsiTheme="minorHAnsi" w:cstheme="minorBidi"/>
          <w:sz w:val="22"/>
          <w:szCs w:val="22"/>
        </w:rPr>
        <w:t xml:space="preserve">The CaLP team </w:t>
      </w:r>
      <w:proofErr w:type="spellStart"/>
      <w:proofErr w:type="gramStart"/>
      <w:r w:rsidRPr="1E11CCF9">
        <w:rPr>
          <w:rFonts w:asciiTheme="minorHAnsi" w:eastAsiaTheme="minorEastAsia" w:hAnsiTheme="minorHAnsi" w:cstheme="minorBidi"/>
          <w:sz w:val="22"/>
          <w:szCs w:val="22"/>
        </w:rPr>
        <w:t>will</w:t>
      </w:r>
      <w:proofErr w:type="spellEnd"/>
      <w:r w:rsidRPr="1E11CCF9">
        <w:rPr>
          <w:rFonts w:asciiTheme="minorHAnsi" w:eastAsiaTheme="minorEastAsia" w:hAnsiTheme="minorHAnsi" w:cstheme="minorBidi"/>
          <w:sz w:val="22"/>
          <w:szCs w:val="22"/>
        </w:rPr>
        <w:t>:</w:t>
      </w:r>
      <w:proofErr w:type="gramEnd"/>
    </w:p>
    <w:p w14:paraId="39A0148C" w14:textId="77777777" w:rsidR="00AB7451" w:rsidRDefault="528CF939" w:rsidP="1E11CCF9">
      <w:pPr>
        <w:pStyle w:val="Paragraphedeliste"/>
        <w:numPr>
          <w:ilvl w:val="0"/>
          <w:numId w:val="6"/>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Facilitate access to all information needed by the evaluators to undertake their </w:t>
      </w:r>
      <w:proofErr w:type="gramStart"/>
      <w:r w:rsidRPr="1E11CCF9">
        <w:rPr>
          <w:rFonts w:asciiTheme="minorHAnsi" w:eastAsiaTheme="minorEastAsia" w:hAnsiTheme="minorHAnsi" w:cstheme="minorBidi"/>
        </w:rPr>
        <w:t>work</w:t>
      </w:r>
      <w:proofErr w:type="gramEnd"/>
    </w:p>
    <w:p w14:paraId="4D41243D" w14:textId="77777777" w:rsidR="00AB7451" w:rsidRDefault="528CF939" w:rsidP="1E11CCF9">
      <w:pPr>
        <w:pStyle w:val="Paragraphedeliste"/>
        <w:numPr>
          <w:ilvl w:val="0"/>
          <w:numId w:val="6"/>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Provide timely feedback on draft tools and reports, making clear the difference between factual corrections (which should be corrected) and opinions (which may be </w:t>
      </w:r>
      <w:proofErr w:type="gramStart"/>
      <w:r w:rsidRPr="1E11CCF9">
        <w:rPr>
          <w:rFonts w:asciiTheme="minorHAnsi" w:eastAsiaTheme="minorEastAsia" w:hAnsiTheme="minorHAnsi" w:cstheme="minorBidi"/>
        </w:rPr>
        <w:t>taken into account</w:t>
      </w:r>
      <w:proofErr w:type="gramEnd"/>
      <w:r w:rsidRPr="1E11CCF9">
        <w:rPr>
          <w:rFonts w:asciiTheme="minorHAnsi" w:eastAsiaTheme="minorEastAsia" w:hAnsiTheme="minorHAnsi" w:cstheme="minorBidi"/>
        </w:rPr>
        <w:t>).</w:t>
      </w:r>
    </w:p>
    <w:p w14:paraId="571808C8" w14:textId="77777777" w:rsidR="00AB7451" w:rsidRDefault="528CF939" w:rsidP="1E11CCF9">
      <w:pPr>
        <w:pStyle w:val="Paragraphedeliste"/>
        <w:numPr>
          <w:ilvl w:val="0"/>
          <w:numId w:val="6"/>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Offer contributors the opportunity to receive the evaluation </w:t>
      </w:r>
      <w:proofErr w:type="gramStart"/>
      <w:r w:rsidRPr="1E11CCF9">
        <w:rPr>
          <w:rFonts w:asciiTheme="minorHAnsi" w:eastAsiaTheme="minorEastAsia" w:hAnsiTheme="minorHAnsi" w:cstheme="minorBidi"/>
        </w:rPr>
        <w:t>findings</w:t>
      </w:r>
      <w:proofErr w:type="gramEnd"/>
    </w:p>
    <w:p w14:paraId="5015CB94" w14:textId="77777777" w:rsidR="00AB7451" w:rsidRDefault="528CF939" w:rsidP="1E11CCF9">
      <w:pPr>
        <w:pStyle w:val="Paragraphedeliste"/>
        <w:numPr>
          <w:ilvl w:val="0"/>
          <w:numId w:val="6"/>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Develop a management response on findings and use learning to inform future </w:t>
      </w:r>
      <w:proofErr w:type="gramStart"/>
      <w:r w:rsidRPr="1E11CCF9">
        <w:rPr>
          <w:rFonts w:asciiTheme="minorHAnsi" w:eastAsiaTheme="minorEastAsia" w:hAnsiTheme="minorHAnsi" w:cstheme="minorBidi"/>
        </w:rPr>
        <w:t>work</w:t>
      </w:r>
      <w:proofErr w:type="gramEnd"/>
    </w:p>
    <w:p w14:paraId="6F2FCE52" w14:textId="77777777" w:rsidR="00AB7451" w:rsidRDefault="00AB7451" w:rsidP="1E11CCF9">
      <w:pPr>
        <w:spacing w:line="276" w:lineRule="auto"/>
        <w:jc w:val="both"/>
        <w:rPr>
          <w:rFonts w:asciiTheme="minorHAnsi" w:eastAsiaTheme="minorEastAsia" w:hAnsiTheme="minorHAnsi" w:cstheme="minorBidi"/>
        </w:rPr>
      </w:pPr>
    </w:p>
    <w:p w14:paraId="180B0CAA" w14:textId="77777777" w:rsidR="00AB7451" w:rsidRPr="00D3377B" w:rsidRDefault="528CF939" w:rsidP="1E11CCF9">
      <w:pPr>
        <w:pStyle w:val="Titre1"/>
        <w:numPr>
          <w:ilvl w:val="0"/>
          <w:numId w:val="23"/>
        </w:numPr>
        <w:spacing w:before="0" w:after="60" w:line="240" w:lineRule="auto"/>
        <w:jc w:val="left"/>
        <w:rPr>
          <w:rFonts w:asciiTheme="minorHAnsi" w:eastAsiaTheme="minorEastAsia" w:hAnsiTheme="minorHAnsi" w:cstheme="minorBidi"/>
          <w:sz w:val="22"/>
          <w:szCs w:val="22"/>
          <w:lang w:val="en-GB"/>
        </w:rPr>
      </w:pPr>
      <w:r w:rsidRPr="1E11CCF9">
        <w:rPr>
          <w:rFonts w:asciiTheme="minorHAnsi" w:eastAsiaTheme="minorEastAsia" w:hAnsiTheme="minorHAnsi" w:cstheme="minorBidi"/>
          <w:sz w:val="22"/>
          <w:szCs w:val="22"/>
          <w:lang w:val="en-GB"/>
        </w:rPr>
        <w:lastRenderedPageBreak/>
        <w:t xml:space="preserve">Time Schedule </w:t>
      </w:r>
    </w:p>
    <w:p w14:paraId="1EBD5963" w14:textId="60521C47" w:rsidR="00AB7451" w:rsidRPr="00D3377B" w:rsidRDefault="528CF939" w:rsidP="1E11CCF9">
      <w:pPr>
        <w:spacing w:after="60" w:line="276" w:lineRule="auto"/>
        <w:rPr>
          <w:rFonts w:asciiTheme="minorHAnsi" w:eastAsiaTheme="minorEastAsia" w:hAnsiTheme="minorHAnsi" w:cstheme="minorBidi"/>
          <w:color w:val="000000" w:themeColor="text1"/>
          <w:sz w:val="22"/>
          <w:szCs w:val="22"/>
          <w:lang w:eastAsia="en-GB"/>
        </w:rPr>
      </w:pPr>
      <w:r w:rsidRPr="1E11CCF9">
        <w:rPr>
          <w:rFonts w:asciiTheme="minorHAnsi" w:eastAsiaTheme="minorEastAsia" w:hAnsiTheme="minorHAnsi" w:cstheme="minorBidi"/>
          <w:color w:val="000000" w:themeColor="text1"/>
          <w:sz w:val="22"/>
          <w:szCs w:val="22"/>
          <w:lang w:eastAsia="en-GB"/>
        </w:rPr>
        <w:t>The evaluation is expected to be completed in</w:t>
      </w:r>
      <w:r w:rsidR="028A628F" w:rsidRPr="1E11CCF9">
        <w:rPr>
          <w:rFonts w:asciiTheme="minorHAnsi" w:eastAsiaTheme="minorEastAsia" w:hAnsiTheme="minorHAnsi" w:cstheme="minorBidi"/>
          <w:color w:val="000000" w:themeColor="text1"/>
          <w:sz w:val="22"/>
          <w:szCs w:val="22"/>
          <w:lang w:eastAsia="en-GB"/>
        </w:rPr>
        <w:t xml:space="preserve"> 33</w:t>
      </w:r>
      <w:r w:rsidRPr="1E11CCF9">
        <w:rPr>
          <w:rFonts w:asciiTheme="minorHAnsi" w:eastAsiaTheme="minorEastAsia" w:hAnsiTheme="minorHAnsi" w:cstheme="minorBidi"/>
          <w:color w:val="000000" w:themeColor="text1"/>
          <w:sz w:val="22"/>
          <w:szCs w:val="22"/>
          <w:lang w:eastAsia="en-GB"/>
        </w:rPr>
        <w:t xml:space="preserve"> days and must be completed by </w:t>
      </w:r>
      <w:r w:rsidR="47242126" w:rsidRPr="1E11CCF9">
        <w:rPr>
          <w:rFonts w:asciiTheme="minorHAnsi" w:eastAsiaTheme="minorEastAsia" w:hAnsiTheme="minorHAnsi" w:cstheme="minorBidi"/>
          <w:color w:val="000000" w:themeColor="text1"/>
          <w:sz w:val="22"/>
          <w:szCs w:val="22"/>
          <w:lang w:eastAsia="en-GB"/>
        </w:rPr>
        <w:t xml:space="preserve">end of </w:t>
      </w:r>
      <w:proofErr w:type="gramStart"/>
      <w:r w:rsidR="47242126" w:rsidRPr="1E11CCF9">
        <w:rPr>
          <w:rFonts w:asciiTheme="minorHAnsi" w:eastAsiaTheme="minorEastAsia" w:hAnsiTheme="minorHAnsi" w:cstheme="minorBidi"/>
          <w:color w:val="000000" w:themeColor="text1"/>
          <w:sz w:val="22"/>
          <w:szCs w:val="22"/>
          <w:lang w:eastAsia="en-GB"/>
        </w:rPr>
        <w:t>October,</w:t>
      </w:r>
      <w:proofErr w:type="gramEnd"/>
      <w:r w:rsidR="47242126" w:rsidRPr="1E11CCF9">
        <w:rPr>
          <w:rFonts w:asciiTheme="minorHAnsi" w:eastAsiaTheme="minorEastAsia" w:hAnsiTheme="minorHAnsi" w:cstheme="minorBidi"/>
          <w:color w:val="000000" w:themeColor="text1"/>
          <w:sz w:val="22"/>
          <w:szCs w:val="22"/>
          <w:lang w:eastAsia="en-GB"/>
        </w:rPr>
        <w:t xml:space="preserve"> 2020</w:t>
      </w:r>
      <w:r w:rsidR="00E963E6">
        <w:rPr>
          <w:rFonts w:asciiTheme="minorHAnsi" w:eastAsiaTheme="minorEastAsia" w:hAnsiTheme="minorHAnsi" w:cstheme="minorBidi"/>
          <w:color w:val="000000" w:themeColor="text1"/>
          <w:sz w:val="22"/>
          <w:szCs w:val="22"/>
          <w:lang w:eastAsia="en-GB"/>
        </w:rPr>
        <w:t xml:space="preserve"> (ideally sooner)</w:t>
      </w:r>
      <w:r w:rsidR="47242126" w:rsidRPr="1E11CCF9">
        <w:rPr>
          <w:rFonts w:asciiTheme="minorHAnsi" w:eastAsiaTheme="minorEastAsia" w:hAnsiTheme="minorHAnsi" w:cstheme="minorBidi"/>
          <w:color w:val="000000" w:themeColor="text1"/>
          <w:sz w:val="22"/>
          <w:szCs w:val="22"/>
          <w:lang w:eastAsia="en-GB"/>
        </w:rPr>
        <w:t>.</w:t>
      </w:r>
      <w:r w:rsidR="00E963E6">
        <w:rPr>
          <w:rFonts w:asciiTheme="minorHAnsi" w:eastAsiaTheme="minorEastAsia" w:hAnsiTheme="minorHAnsi" w:cstheme="minorBidi"/>
          <w:color w:val="000000" w:themeColor="text1"/>
          <w:sz w:val="22"/>
          <w:szCs w:val="22"/>
          <w:lang w:eastAsia="en-GB"/>
        </w:rPr>
        <w:t xml:space="preserve"> </w:t>
      </w:r>
      <w:r w:rsidRPr="1E11CCF9">
        <w:rPr>
          <w:rFonts w:asciiTheme="minorHAnsi" w:eastAsiaTheme="minorEastAsia" w:hAnsiTheme="minorHAnsi" w:cstheme="minorBidi"/>
          <w:color w:val="000000" w:themeColor="text1"/>
          <w:sz w:val="22"/>
          <w:szCs w:val="22"/>
          <w:lang w:eastAsia="en-GB"/>
        </w:rPr>
        <w:t>While the process will be proposed by the consultants and agreed with the CaLP team during the inception phase</w:t>
      </w:r>
      <w:r w:rsidR="00E963E6">
        <w:rPr>
          <w:rFonts w:asciiTheme="minorHAnsi" w:eastAsiaTheme="minorEastAsia" w:hAnsiTheme="minorHAnsi" w:cstheme="minorBidi"/>
          <w:color w:val="000000" w:themeColor="text1"/>
          <w:sz w:val="22"/>
          <w:szCs w:val="22"/>
          <w:lang w:eastAsia="en-GB"/>
        </w:rPr>
        <w:t>, i</w:t>
      </w:r>
      <w:r w:rsidRPr="1E11CCF9">
        <w:rPr>
          <w:rFonts w:asciiTheme="minorHAnsi" w:eastAsiaTheme="minorEastAsia" w:hAnsiTheme="minorHAnsi" w:cstheme="minorBidi"/>
          <w:color w:val="000000" w:themeColor="text1"/>
          <w:sz w:val="22"/>
          <w:szCs w:val="22"/>
          <w:lang w:eastAsia="en-GB"/>
        </w:rPr>
        <w:t>t is anticipated that it will include:</w:t>
      </w:r>
    </w:p>
    <w:p w14:paraId="611AE123" w14:textId="77777777" w:rsidR="00AB7451" w:rsidRPr="00D3377B" w:rsidRDefault="528CF939" w:rsidP="1E11CCF9">
      <w:pPr>
        <w:pStyle w:val="Paragraphedeliste"/>
        <w:numPr>
          <w:ilvl w:val="0"/>
          <w:numId w:val="1"/>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Inception meeting with CaLP project team, and other key stakeholders</w:t>
      </w:r>
    </w:p>
    <w:p w14:paraId="5F3BE211" w14:textId="43053029" w:rsidR="00AB7451" w:rsidRPr="00D3377B" w:rsidRDefault="528CF939" w:rsidP="1E11CCF9">
      <w:pPr>
        <w:pStyle w:val="Paragraphedeliste"/>
        <w:numPr>
          <w:ilvl w:val="0"/>
          <w:numId w:val="1"/>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Drafting and agreeing evaluation framework and tools </w:t>
      </w:r>
    </w:p>
    <w:p w14:paraId="175C84AA" w14:textId="77777777" w:rsidR="00AB7451" w:rsidRPr="00D3377B" w:rsidRDefault="528CF939" w:rsidP="1E11CCF9">
      <w:pPr>
        <w:pStyle w:val="Paragraphedeliste"/>
        <w:numPr>
          <w:ilvl w:val="0"/>
          <w:numId w:val="1"/>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Drafting secondary data review </w:t>
      </w:r>
    </w:p>
    <w:p w14:paraId="535A231B" w14:textId="77777777" w:rsidR="00AB7451" w:rsidRPr="00D3377B" w:rsidRDefault="528CF939" w:rsidP="1E11CCF9">
      <w:pPr>
        <w:pStyle w:val="Paragraphedeliste"/>
        <w:numPr>
          <w:ilvl w:val="0"/>
          <w:numId w:val="1"/>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Defining key stakeholders to engage in the </w:t>
      </w:r>
      <w:proofErr w:type="gramStart"/>
      <w:r w:rsidRPr="1E11CCF9">
        <w:rPr>
          <w:rFonts w:asciiTheme="minorHAnsi" w:eastAsiaTheme="minorEastAsia" w:hAnsiTheme="minorHAnsi" w:cstheme="minorBidi"/>
        </w:rPr>
        <w:t>evaluation</w:t>
      </w:r>
      <w:proofErr w:type="gramEnd"/>
      <w:r w:rsidRPr="1E11CCF9">
        <w:rPr>
          <w:rFonts w:asciiTheme="minorHAnsi" w:eastAsiaTheme="minorEastAsia" w:hAnsiTheme="minorHAnsi" w:cstheme="minorBidi"/>
        </w:rPr>
        <w:t xml:space="preserve"> </w:t>
      </w:r>
    </w:p>
    <w:p w14:paraId="4401A93C" w14:textId="77777777" w:rsidR="00AB7451" w:rsidRPr="00D3377B" w:rsidRDefault="528CF939" w:rsidP="1E11CCF9">
      <w:pPr>
        <w:pStyle w:val="Paragraphedeliste"/>
        <w:numPr>
          <w:ilvl w:val="0"/>
          <w:numId w:val="1"/>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Developing an evaluation framework, including data collection tools</w:t>
      </w:r>
    </w:p>
    <w:p w14:paraId="6509FE29" w14:textId="5E789D57" w:rsidR="384D54BF" w:rsidRDefault="64160900" w:rsidP="1E11CCF9">
      <w:pPr>
        <w:pStyle w:val="Paragraphedeliste"/>
        <w:numPr>
          <w:ilvl w:val="0"/>
          <w:numId w:val="1"/>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Developing a timeline of </w:t>
      </w:r>
      <w:proofErr w:type="spellStart"/>
      <w:r w:rsidRPr="1E11CCF9">
        <w:rPr>
          <w:rFonts w:asciiTheme="minorHAnsi" w:eastAsiaTheme="minorEastAsia" w:hAnsiTheme="minorHAnsi" w:cstheme="minorBidi"/>
        </w:rPr>
        <w:t>CaLP’s</w:t>
      </w:r>
      <w:proofErr w:type="spellEnd"/>
      <w:r w:rsidRPr="1E11CCF9">
        <w:rPr>
          <w:rFonts w:asciiTheme="minorHAnsi" w:eastAsiaTheme="minorEastAsia" w:hAnsiTheme="minorHAnsi" w:cstheme="minorBidi"/>
        </w:rPr>
        <w:t xml:space="preserve"> various activities</w:t>
      </w:r>
    </w:p>
    <w:p w14:paraId="0EC64841" w14:textId="77777777" w:rsidR="00AB7451" w:rsidRPr="00D3377B" w:rsidRDefault="528CF939" w:rsidP="1E11CCF9">
      <w:pPr>
        <w:pStyle w:val="Paragraphedeliste"/>
        <w:numPr>
          <w:ilvl w:val="0"/>
          <w:numId w:val="1"/>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Drafting an evaluation report</w:t>
      </w:r>
    </w:p>
    <w:p w14:paraId="67CE96D7" w14:textId="77777777" w:rsidR="00AB7451" w:rsidRPr="00D3377B" w:rsidRDefault="528CF939" w:rsidP="1E11CCF9">
      <w:pPr>
        <w:pStyle w:val="Paragraphedeliste"/>
        <w:numPr>
          <w:ilvl w:val="0"/>
          <w:numId w:val="1"/>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Feedback from CaLP team prior to finalisation of report</w:t>
      </w:r>
    </w:p>
    <w:p w14:paraId="7B7D9CE7" w14:textId="77777777" w:rsidR="00AB7451" w:rsidRDefault="528CF939" w:rsidP="1E11CCF9">
      <w:pPr>
        <w:pStyle w:val="Paragraphedeliste"/>
        <w:numPr>
          <w:ilvl w:val="0"/>
          <w:numId w:val="1"/>
        </w:numPr>
        <w:spacing w:after="0"/>
        <w:jc w:val="both"/>
        <w:rPr>
          <w:rFonts w:asciiTheme="minorHAnsi" w:eastAsiaTheme="minorEastAsia" w:hAnsiTheme="minorHAnsi" w:cstheme="minorBidi"/>
          <w:sz w:val="24"/>
          <w:szCs w:val="24"/>
        </w:rPr>
      </w:pPr>
      <w:r w:rsidRPr="1E11CCF9">
        <w:rPr>
          <w:rFonts w:asciiTheme="minorHAnsi" w:eastAsiaTheme="minorEastAsia" w:hAnsiTheme="minorHAnsi" w:cstheme="minorBidi"/>
        </w:rPr>
        <w:t xml:space="preserve">Preparing and presenting findings to CaLP team and contributors </w:t>
      </w:r>
    </w:p>
    <w:p w14:paraId="1CF95237" w14:textId="77777777" w:rsidR="00AB7451" w:rsidRDefault="00AB7451" w:rsidP="1E11CCF9">
      <w:pPr>
        <w:spacing w:after="60"/>
        <w:rPr>
          <w:rFonts w:asciiTheme="minorHAnsi" w:eastAsiaTheme="minorEastAsia" w:hAnsiTheme="minorHAnsi" w:cstheme="minorBidi"/>
        </w:rPr>
      </w:pPr>
    </w:p>
    <w:p w14:paraId="23D3CB0B" w14:textId="77777777" w:rsidR="00AB7451" w:rsidRPr="00D3377B" w:rsidRDefault="528CF939" w:rsidP="1E11CCF9">
      <w:pPr>
        <w:pStyle w:val="Titre1"/>
        <w:numPr>
          <w:ilvl w:val="0"/>
          <w:numId w:val="23"/>
        </w:numPr>
        <w:spacing w:before="0" w:after="60" w:line="240" w:lineRule="auto"/>
        <w:jc w:val="left"/>
        <w:rPr>
          <w:rFonts w:asciiTheme="minorHAnsi" w:eastAsiaTheme="minorEastAsia" w:hAnsiTheme="minorHAnsi" w:cstheme="minorBidi"/>
          <w:sz w:val="22"/>
          <w:szCs w:val="22"/>
          <w:lang w:val="en-GB"/>
        </w:rPr>
      </w:pPr>
      <w:r w:rsidRPr="1E11CCF9">
        <w:rPr>
          <w:rFonts w:asciiTheme="minorHAnsi" w:eastAsiaTheme="minorEastAsia" w:hAnsiTheme="minorHAnsi" w:cstheme="minorBidi"/>
          <w:sz w:val="22"/>
          <w:szCs w:val="22"/>
          <w:lang w:val="en-GB"/>
        </w:rPr>
        <w:t xml:space="preserve">Management </w:t>
      </w:r>
    </w:p>
    <w:bookmarkEnd w:id="0"/>
    <w:p w14:paraId="0F212E47" w14:textId="4ED9977C" w:rsidR="00AB7451" w:rsidRDefault="528CF939" w:rsidP="1E11CCF9">
      <w:pPr>
        <w:spacing w:line="276" w:lineRule="auto"/>
        <w:rPr>
          <w:rFonts w:asciiTheme="minorHAnsi" w:eastAsiaTheme="minorEastAsia" w:hAnsiTheme="minorHAnsi" w:cstheme="minorBidi"/>
          <w:color w:val="000000" w:themeColor="text1"/>
          <w:sz w:val="22"/>
          <w:szCs w:val="22"/>
          <w:lang w:eastAsia="en-GB"/>
        </w:rPr>
      </w:pPr>
      <w:r w:rsidRPr="1E11CCF9">
        <w:rPr>
          <w:rFonts w:asciiTheme="minorHAnsi" w:eastAsiaTheme="minorEastAsia" w:hAnsiTheme="minorHAnsi" w:cstheme="minorBidi"/>
          <w:color w:val="000000" w:themeColor="text1"/>
          <w:sz w:val="22"/>
          <w:szCs w:val="22"/>
          <w:lang w:eastAsia="en-GB"/>
        </w:rPr>
        <w:t xml:space="preserve">The consultancy will be managed by </w:t>
      </w:r>
      <w:proofErr w:type="spellStart"/>
      <w:r w:rsidRPr="1E11CCF9">
        <w:rPr>
          <w:rFonts w:asciiTheme="minorHAnsi" w:eastAsiaTheme="minorEastAsia" w:hAnsiTheme="minorHAnsi" w:cstheme="minorBidi"/>
          <w:color w:val="000000" w:themeColor="text1"/>
          <w:sz w:val="22"/>
          <w:szCs w:val="22"/>
          <w:lang w:eastAsia="en-GB"/>
        </w:rPr>
        <w:t>CaLP’s</w:t>
      </w:r>
      <w:proofErr w:type="spellEnd"/>
      <w:r w:rsidRPr="1E11CCF9">
        <w:rPr>
          <w:rFonts w:asciiTheme="minorHAnsi" w:eastAsiaTheme="minorEastAsia" w:hAnsiTheme="minorHAnsi" w:cstheme="minorBidi"/>
          <w:color w:val="000000" w:themeColor="text1"/>
          <w:sz w:val="22"/>
          <w:szCs w:val="22"/>
          <w:lang w:eastAsia="en-GB"/>
        </w:rPr>
        <w:t xml:space="preserve"> </w:t>
      </w:r>
      <w:r w:rsidR="311740CB" w:rsidRPr="1E11CCF9">
        <w:rPr>
          <w:rFonts w:asciiTheme="minorHAnsi" w:eastAsiaTheme="minorEastAsia" w:hAnsiTheme="minorHAnsi" w:cstheme="minorBidi"/>
          <w:color w:val="000000" w:themeColor="text1"/>
          <w:sz w:val="22"/>
          <w:szCs w:val="22"/>
          <w:lang w:eastAsia="en-GB"/>
        </w:rPr>
        <w:t>Technical Advisor, Julie Lawson-</w:t>
      </w:r>
      <w:proofErr w:type="gramStart"/>
      <w:r w:rsidR="311740CB" w:rsidRPr="1E11CCF9">
        <w:rPr>
          <w:rFonts w:asciiTheme="minorHAnsi" w:eastAsiaTheme="minorEastAsia" w:hAnsiTheme="minorHAnsi" w:cstheme="minorBidi"/>
          <w:color w:val="000000" w:themeColor="text1"/>
          <w:sz w:val="22"/>
          <w:szCs w:val="22"/>
          <w:lang w:eastAsia="en-GB"/>
        </w:rPr>
        <w:t>McDowall</w:t>
      </w:r>
      <w:r w:rsidR="00462176">
        <w:rPr>
          <w:rFonts w:asciiTheme="minorHAnsi" w:eastAsiaTheme="minorEastAsia" w:hAnsiTheme="minorHAnsi" w:cstheme="minorBidi"/>
          <w:color w:val="000000" w:themeColor="text1"/>
          <w:sz w:val="22"/>
          <w:szCs w:val="22"/>
          <w:lang w:eastAsia="en-GB"/>
        </w:rPr>
        <w:t>,</w:t>
      </w:r>
      <w:r w:rsidRPr="1E11CCF9">
        <w:rPr>
          <w:rFonts w:asciiTheme="minorHAnsi" w:eastAsiaTheme="minorEastAsia" w:hAnsiTheme="minorHAnsi" w:cstheme="minorBidi"/>
          <w:color w:val="000000" w:themeColor="text1"/>
          <w:sz w:val="22"/>
          <w:szCs w:val="22"/>
          <w:lang w:eastAsia="en-GB"/>
        </w:rPr>
        <w:t xml:space="preserve">  with</w:t>
      </w:r>
      <w:proofErr w:type="gramEnd"/>
      <w:r w:rsidRPr="1E11CCF9">
        <w:rPr>
          <w:rFonts w:asciiTheme="minorHAnsi" w:eastAsiaTheme="minorEastAsia" w:hAnsiTheme="minorHAnsi" w:cstheme="minorBidi"/>
          <w:color w:val="000000" w:themeColor="text1"/>
          <w:sz w:val="22"/>
          <w:szCs w:val="22"/>
          <w:lang w:eastAsia="en-GB"/>
        </w:rPr>
        <w:t xml:space="preserve"> support and involvement of other CaLP staff.  The </w:t>
      </w:r>
      <w:r w:rsidR="5EC10BD1" w:rsidRPr="1E11CCF9">
        <w:rPr>
          <w:rFonts w:asciiTheme="minorHAnsi" w:eastAsiaTheme="minorEastAsia" w:hAnsiTheme="minorHAnsi" w:cstheme="minorBidi"/>
          <w:color w:val="000000" w:themeColor="text1"/>
          <w:sz w:val="22"/>
          <w:szCs w:val="22"/>
          <w:lang w:eastAsia="en-GB"/>
        </w:rPr>
        <w:t xml:space="preserve">manager </w:t>
      </w:r>
      <w:r w:rsidRPr="1E11CCF9">
        <w:rPr>
          <w:rFonts w:asciiTheme="minorHAnsi" w:eastAsiaTheme="minorEastAsia" w:hAnsiTheme="minorHAnsi" w:cstheme="minorBidi"/>
          <w:color w:val="000000" w:themeColor="text1"/>
          <w:sz w:val="22"/>
          <w:szCs w:val="22"/>
          <w:lang w:eastAsia="en-GB"/>
        </w:rPr>
        <w:t>wil</w:t>
      </w:r>
      <w:r w:rsidR="00462176">
        <w:rPr>
          <w:rFonts w:asciiTheme="minorHAnsi" w:eastAsiaTheme="minorEastAsia" w:hAnsiTheme="minorHAnsi" w:cstheme="minorBidi"/>
          <w:color w:val="000000" w:themeColor="text1"/>
          <w:sz w:val="22"/>
          <w:szCs w:val="22"/>
          <w:lang w:eastAsia="en-GB"/>
        </w:rPr>
        <w:t>l be responsible for final sign-</w:t>
      </w:r>
      <w:r w:rsidRPr="1E11CCF9">
        <w:rPr>
          <w:rFonts w:asciiTheme="minorHAnsi" w:eastAsiaTheme="minorEastAsia" w:hAnsiTheme="minorHAnsi" w:cstheme="minorBidi"/>
          <w:color w:val="000000" w:themeColor="text1"/>
          <w:sz w:val="22"/>
          <w:szCs w:val="22"/>
          <w:lang w:eastAsia="en-GB"/>
        </w:rPr>
        <w:t>off of deliverables.  The timeline for comments on each output, pre completion, will be agreed with the consultants during the planning phase.</w:t>
      </w:r>
    </w:p>
    <w:p w14:paraId="06F92600" w14:textId="77777777" w:rsidR="00AB7451" w:rsidRDefault="00AB7451" w:rsidP="1E11CCF9">
      <w:pPr>
        <w:spacing w:line="276" w:lineRule="auto"/>
        <w:rPr>
          <w:rFonts w:asciiTheme="minorHAnsi" w:eastAsiaTheme="minorEastAsia" w:hAnsiTheme="minorHAnsi" w:cstheme="minorBidi"/>
          <w:color w:val="000000" w:themeColor="text1"/>
          <w:sz w:val="22"/>
          <w:szCs w:val="22"/>
          <w:lang w:eastAsia="en-GB"/>
        </w:rPr>
      </w:pPr>
    </w:p>
    <w:p w14:paraId="1F337710" w14:textId="7649EF4B" w:rsidR="00AB7451" w:rsidRDefault="528CF939" w:rsidP="1E11CCF9">
      <w:pPr>
        <w:spacing w:line="276" w:lineRule="auto"/>
        <w:rPr>
          <w:rFonts w:asciiTheme="minorHAnsi" w:eastAsiaTheme="minorEastAsia" w:hAnsiTheme="minorHAnsi" w:cstheme="minorBidi"/>
          <w:color w:val="000000" w:themeColor="text1"/>
          <w:sz w:val="22"/>
          <w:szCs w:val="22"/>
          <w:lang w:eastAsia="en-GB"/>
        </w:rPr>
      </w:pPr>
      <w:r w:rsidRPr="1E11CCF9">
        <w:rPr>
          <w:rFonts w:asciiTheme="minorHAnsi" w:eastAsiaTheme="minorEastAsia" w:hAnsiTheme="minorHAnsi" w:cstheme="minorBidi"/>
          <w:color w:val="000000" w:themeColor="text1"/>
          <w:sz w:val="22"/>
          <w:szCs w:val="22"/>
          <w:lang w:eastAsia="en-GB"/>
        </w:rPr>
        <w:t xml:space="preserve">The </w:t>
      </w:r>
      <w:r w:rsidR="10558E0D" w:rsidRPr="1E11CCF9">
        <w:rPr>
          <w:rFonts w:asciiTheme="minorHAnsi" w:eastAsiaTheme="minorEastAsia" w:hAnsiTheme="minorHAnsi" w:cstheme="minorBidi"/>
          <w:color w:val="000000" w:themeColor="text1"/>
          <w:sz w:val="22"/>
          <w:szCs w:val="22"/>
          <w:lang w:eastAsia="en-GB"/>
        </w:rPr>
        <w:t>manager and W</w:t>
      </w:r>
      <w:r w:rsidR="00462176">
        <w:rPr>
          <w:rFonts w:asciiTheme="minorHAnsi" w:eastAsiaTheme="minorEastAsia" w:hAnsiTheme="minorHAnsi" w:cstheme="minorBidi"/>
          <w:color w:val="000000" w:themeColor="text1"/>
          <w:sz w:val="22"/>
          <w:szCs w:val="22"/>
          <w:lang w:eastAsia="en-GB"/>
        </w:rPr>
        <w:t xml:space="preserve">est Africa </w:t>
      </w:r>
      <w:r w:rsidR="10558E0D" w:rsidRPr="1E11CCF9">
        <w:rPr>
          <w:rFonts w:asciiTheme="minorHAnsi" w:eastAsiaTheme="minorEastAsia" w:hAnsiTheme="minorHAnsi" w:cstheme="minorBidi"/>
          <w:color w:val="000000" w:themeColor="text1"/>
          <w:sz w:val="22"/>
          <w:szCs w:val="22"/>
          <w:lang w:eastAsia="en-GB"/>
        </w:rPr>
        <w:t xml:space="preserve">team </w:t>
      </w:r>
      <w:r w:rsidRPr="1E11CCF9">
        <w:rPr>
          <w:rFonts w:asciiTheme="minorHAnsi" w:eastAsiaTheme="minorEastAsia" w:hAnsiTheme="minorHAnsi" w:cstheme="minorBidi"/>
          <w:color w:val="000000" w:themeColor="text1"/>
          <w:sz w:val="22"/>
          <w:szCs w:val="22"/>
          <w:lang w:eastAsia="en-GB"/>
        </w:rPr>
        <w:t xml:space="preserve">will arrange the inception meeting and provide ongoing management support to the consultancy team. They will make available documentation needed by the consultants and provide contacts to enable the consultants to reach stakeholders.  Where needed, </w:t>
      </w:r>
      <w:r w:rsidR="502B9455" w:rsidRPr="1E11CCF9">
        <w:rPr>
          <w:rFonts w:asciiTheme="minorHAnsi" w:eastAsiaTheme="minorEastAsia" w:hAnsiTheme="minorHAnsi" w:cstheme="minorBidi"/>
          <w:color w:val="000000" w:themeColor="text1"/>
          <w:sz w:val="22"/>
          <w:szCs w:val="22"/>
          <w:lang w:eastAsia="en-GB"/>
        </w:rPr>
        <w:t xml:space="preserve">CaLP staff </w:t>
      </w:r>
      <w:r w:rsidRPr="1E11CCF9">
        <w:rPr>
          <w:rFonts w:asciiTheme="minorHAnsi" w:eastAsiaTheme="minorEastAsia" w:hAnsiTheme="minorHAnsi" w:cstheme="minorBidi"/>
          <w:color w:val="000000" w:themeColor="text1"/>
          <w:sz w:val="22"/>
          <w:szCs w:val="22"/>
          <w:lang w:eastAsia="en-GB"/>
        </w:rPr>
        <w:t>will provide email introductions.</w:t>
      </w:r>
    </w:p>
    <w:p w14:paraId="6AE2D3ED" w14:textId="77777777" w:rsidR="00790437" w:rsidRDefault="00790437" w:rsidP="1E11CCF9">
      <w:pPr>
        <w:spacing w:line="276" w:lineRule="auto"/>
        <w:rPr>
          <w:rFonts w:asciiTheme="minorHAnsi" w:eastAsiaTheme="minorEastAsia" w:hAnsiTheme="minorHAnsi" w:cstheme="minorBidi"/>
          <w:color w:val="000000" w:themeColor="text1"/>
          <w:sz w:val="22"/>
          <w:szCs w:val="22"/>
          <w:lang w:eastAsia="en-GB"/>
        </w:rPr>
      </w:pPr>
    </w:p>
    <w:p w14:paraId="146B68F9" w14:textId="77777777" w:rsidR="00AB7451" w:rsidRPr="00BF03DC" w:rsidRDefault="528CF939" w:rsidP="1E11CCF9">
      <w:pPr>
        <w:pStyle w:val="Titre1"/>
        <w:numPr>
          <w:ilvl w:val="0"/>
          <w:numId w:val="23"/>
        </w:numPr>
        <w:spacing w:before="0"/>
        <w:jc w:val="left"/>
        <w:rPr>
          <w:rFonts w:asciiTheme="minorHAnsi" w:eastAsiaTheme="minorEastAsia" w:hAnsiTheme="minorHAnsi" w:cstheme="minorBidi"/>
          <w:sz w:val="22"/>
          <w:szCs w:val="22"/>
          <w:lang w:val="en-GB"/>
        </w:rPr>
      </w:pPr>
      <w:r w:rsidRPr="1E11CCF9">
        <w:rPr>
          <w:rFonts w:asciiTheme="minorHAnsi" w:eastAsiaTheme="minorEastAsia" w:hAnsiTheme="minorHAnsi" w:cstheme="minorBidi"/>
          <w:sz w:val="22"/>
          <w:szCs w:val="22"/>
          <w:lang w:val="en-GB"/>
        </w:rPr>
        <w:t>Payment schedule</w:t>
      </w:r>
    </w:p>
    <w:p w14:paraId="77A6C8DC" w14:textId="77777777" w:rsidR="00AB7451" w:rsidRPr="00BF03DC" w:rsidRDefault="528CF939" w:rsidP="1E11CCF9">
      <w:pPr>
        <w:rPr>
          <w:rFonts w:asciiTheme="minorHAnsi" w:eastAsiaTheme="minorEastAsia" w:hAnsiTheme="minorHAnsi" w:cstheme="minorBidi"/>
          <w:sz w:val="22"/>
          <w:szCs w:val="22"/>
        </w:rPr>
      </w:pPr>
      <w:r w:rsidRPr="1E11CCF9">
        <w:rPr>
          <w:rFonts w:asciiTheme="minorHAnsi" w:eastAsiaTheme="minorEastAsia" w:hAnsiTheme="minorHAnsi" w:cstheme="minorBidi"/>
          <w:sz w:val="22"/>
          <w:szCs w:val="22"/>
        </w:rPr>
        <w:t>It is planned that the payment will be made in two instalments:</w:t>
      </w:r>
    </w:p>
    <w:p w14:paraId="547486CC" w14:textId="77777777" w:rsidR="00AB7451" w:rsidRPr="00BF03DC" w:rsidRDefault="528CF939" w:rsidP="1E11CCF9">
      <w:pPr>
        <w:pStyle w:val="Paragraphedeliste"/>
        <w:numPr>
          <w:ilvl w:val="0"/>
          <w:numId w:val="28"/>
        </w:numPr>
        <w:spacing w:after="0"/>
        <w:rPr>
          <w:rFonts w:asciiTheme="minorHAnsi" w:eastAsiaTheme="minorEastAsia" w:hAnsiTheme="minorHAnsi" w:cstheme="minorBidi"/>
        </w:rPr>
      </w:pPr>
      <w:r w:rsidRPr="1E11CCF9">
        <w:rPr>
          <w:rFonts w:asciiTheme="minorHAnsi" w:eastAsiaTheme="minorEastAsia" w:hAnsiTheme="minorHAnsi" w:cstheme="minorBidi"/>
        </w:rPr>
        <w:t>40% on sign-off by CaLP of deliverable 1 (evaluation framework and tools)</w:t>
      </w:r>
    </w:p>
    <w:p w14:paraId="15642916" w14:textId="77777777" w:rsidR="00AB7451" w:rsidRPr="00BF03DC" w:rsidRDefault="528CF939" w:rsidP="1E11CCF9">
      <w:pPr>
        <w:pStyle w:val="Paragraphedeliste"/>
        <w:numPr>
          <w:ilvl w:val="0"/>
          <w:numId w:val="28"/>
        </w:numPr>
        <w:rPr>
          <w:rFonts w:asciiTheme="minorHAnsi" w:eastAsiaTheme="minorEastAsia" w:hAnsiTheme="minorHAnsi" w:cstheme="minorBidi"/>
        </w:rPr>
      </w:pPr>
      <w:r w:rsidRPr="1E11CCF9">
        <w:rPr>
          <w:rFonts w:asciiTheme="minorHAnsi" w:eastAsiaTheme="minorEastAsia" w:hAnsiTheme="minorHAnsi" w:cstheme="minorBidi"/>
        </w:rPr>
        <w:t>60% on sign-off by CaLP of deliverable 2 (final report and presentations)</w:t>
      </w:r>
    </w:p>
    <w:p w14:paraId="3E88F6D3" w14:textId="77777777" w:rsidR="00AB7451" w:rsidRPr="00BF03DC" w:rsidRDefault="528CF939" w:rsidP="1E11CCF9">
      <w:pPr>
        <w:pStyle w:val="Titre1"/>
        <w:numPr>
          <w:ilvl w:val="0"/>
          <w:numId w:val="23"/>
        </w:numPr>
        <w:spacing w:before="0" w:after="60" w:line="240" w:lineRule="auto"/>
        <w:jc w:val="left"/>
        <w:rPr>
          <w:rFonts w:asciiTheme="minorHAnsi" w:eastAsiaTheme="minorEastAsia" w:hAnsiTheme="minorHAnsi" w:cstheme="minorBidi"/>
          <w:sz w:val="22"/>
          <w:szCs w:val="22"/>
          <w:lang w:val="en-GB"/>
        </w:rPr>
      </w:pPr>
      <w:r w:rsidRPr="1E11CCF9">
        <w:rPr>
          <w:rFonts w:asciiTheme="minorHAnsi" w:eastAsiaTheme="minorEastAsia" w:hAnsiTheme="minorHAnsi" w:cstheme="minorBidi"/>
          <w:sz w:val="22"/>
          <w:szCs w:val="22"/>
          <w:lang w:val="en-GB"/>
        </w:rPr>
        <w:t>Profile of the Consultants</w:t>
      </w:r>
    </w:p>
    <w:p w14:paraId="2771E195" w14:textId="77777777" w:rsidR="00AB7451" w:rsidRPr="00BF03DC" w:rsidRDefault="528CF939" w:rsidP="1E11CCF9">
      <w:pPr>
        <w:autoSpaceDE w:val="0"/>
        <w:autoSpaceDN w:val="0"/>
        <w:adjustRightInd w:val="0"/>
        <w:spacing w:line="276" w:lineRule="auto"/>
        <w:rPr>
          <w:rFonts w:asciiTheme="minorHAnsi" w:eastAsiaTheme="minorEastAsia" w:hAnsiTheme="minorHAnsi" w:cstheme="minorBidi"/>
          <w:color w:val="000000"/>
          <w:sz w:val="22"/>
          <w:szCs w:val="22"/>
          <w:lang w:eastAsia="en-GB"/>
        </w:rPr>
      </w:pPr>
      <w:proofErr w:type="gramStart"/>
      <w:r w:rsidRPr="1E11CCF9">
        <w:rPr>
          <w:rFonts w:asciiTheme="minorHAnsi" w:eastAsiaTheme="minorEastAsia" w:hAnsiTheme="minorHAnsi" w:cstheme="minorBidi"/>
          <w:color w:val="000000" w:themeColor="text1"/>
          <w:sz w:val="22"/>
          <w:szCs w:val="22"/>
          <w:lang w:eastAsia="en-GB"/>
        </w:rPr>
        <w:t>In order to</w:t>
      </w:r>
      <w:proofErr w:type="gramEnd"/>
      <w:r w:rsidRPr="1E11CCF9">
        <w:rPr>
          <w:rFonts w:asciiTheme="minorHAnsi" w:eastAsiaTheme="minorEastAsia" w:hAnsiTheme="minorHAnsi" w:cstheme="minorBidi"/>
          <w:color w:val="000000" w:themeColor="text1"/>
          <w:sz w:val="22"/>
          <w:szCs w:val="22"/>
          <w:lang w:eastAsia="en-GB"/>
        </w:rPr>
        <w:t xml:space="preserve"> complete this work, CaLP is looking for an individual or a team of consultants who have: </w:t>
      </w:r>
    </w:p>
    <w:p w14:paraId="56E7DE4E" w14:textId="77777777" w:rsidR="00AB7451" w:rsidRDefault="528CF939" w:rsidP="1E11CCF9">
      <w:pPr>
        <w:pStyle w:val="Paragraphedeliste"/>
        <w:numPr>
          <w:ilvl w:val="0"/>
          <w:numId w:val="29"/>
        </w:numPr>
        <w:spacing w:after="60"/>
        <w:contextualSpacing/>
        <w:rPr>
          <w:rFonts w:asciiTheme="minorHAnsi" w:eastAsiaTheme="minorEastAsia" w:hAnsiTheme="minorHAnsi" w:cstheme="minorBidi"/>
        </w:rPr>
      </w:pPr>
      <w:r w:rsidRPr="1E11CCF9">
        <w:rPr>
          <w:rFonts w:asciiTheme="minorHAnsi" w:eastAsiaTheme="minorEastAsia" w:hAnsiTheme="minorHAnsi" w:cstheme="minorBidi"/>
        </w:rPr>
        <w:t xml:space="preserve">Substantial experience of undertaking evaluations, ideally including experience of evaluating capacity development, knowledge management and policy influencing initiatives in the humanitarian or development </w:t>
      </w:r>
      <w:proofErr w:type="gramStart"/>
      <w:r w:rsidRPr="1E11CCF9">
        <w:rPr>
          <w:rFonts w:asciiTheme="minorHAnsi" w:eastAsiaTheme="minorEastAsia" w:hAnsiTheme="minorHAnsi" w:cstheme="minorBidi"/>
        </w:rPr>
        <w:t>sector</w:t>
      </w:r>
      <w:proofErr w:type="gramEnd"/>
    </w:p>
    <w:p w14:paraId="7E336C0C" w14:textId="77777777" w:rsidR="00462176" w:rsidRDefault="528CF939" w:rsidP="1E11CCF9">
      <w:pPr>
        <w:pStyle w:val="Paragraphedeliste"/>
        <w:numPr>
          <w:ilvl w:val="0"/>
          <w:numId w:val="29"/>
        </w:numPr>
        <w:spacing w:after="60"/>
        <w:contextualSpacing/>
        <w:jc w:val="both"/>
        <w:rPr>
          <w:rFonts w:asciiTheme="minorHAnsi" w:eastAsiaTheme="minorEastAsia" w:hAnsiTheme="minorHAnsi" w:cstheme="minorBidi"/>
        </w:rPr>
      </w:pPr>
      <w:r w:rsidRPr="1E11CCF9">
        <w:rPr>
          <w:rFonts w:asciiTheme="minorHAnsi" w:eastAsiaTheme="minorEastAsia" w:hAnsiTheme="minorHAnsi" w:cstheme="minorBidi"/>
        </w:rPr>
        <w:t xml:space="preserve">Substantial experience of developing methodologies and tools for data </w:t>
      </w:r>
      <w:proofErr w:type="gramStart"/>
      <w:r w:rsidRPr="1E11CCF9">
        <w:rPr>
          <w:rFonts w:asciiTheme="minorHAnsi" w:eastAsiaTheme="minorEastAsia" w:hAnsiTheme="minorHAnsi" w:cstheme="minorBidi"/>
        </w:rPr>
        <w:t>collection</w:t>
      </w:r>
      <w:proofErr w:type="gramEnd"/>
      <w:r w:rsidRPr="1E11CCF9">
        <w:rPr>
          <w:rFonts w:asciiTheme="minorHAnsi" w:eastAsiaTheme="minorEastAsia" w:hAnsiTheme="minorHAnsi" w:cstheme="minorBidi"/>
        </w:rPr>
        <w:t xml:space="preserve"> </w:t>
      </w:r>
    </w:p>
    <w:p w14:paraId="184833A0" w14:textId="30572D83" w:rsidR="00AB7451" w:rsidRPr="00BF03DC" w:rsidRDefault="00462176" w:rsidP="1E11CCF9">
      <w:pPr>
        <w:pStyle w:val="Paragraphedeliste"/>
        <w:numPr>
          <w:ilvl w:val="0"/>
          <w:numId w:val="29"/>
        </w:numPr>
        <w:spacing w:after="60"/>
        <w:contextualSpacing/>
        <w:jc w:val="both"/>
        <w:rPr>
          <w:rFonts w:asciiTheme="minorHAnsi" w:eastAsiaTheme="minorEastAsia" w:hAnsiTheme="minorHAnsi" w:cstheme="minorBidi"/>
        </w:rPr>
      </w:pPr>
      <w:r>
        <w:rPr>
          <w:rFonts w:asciiTheme="minorHAnsi" w:eastAsiaTheme="minorEastAsia" w:hAnsiTheme="minorHAnsi" w:cstheme="minorBidi"/>
        </w:rPr>
        <w:t xml:space="preserve">Substantial experience of data </w:t>
      </w:r>
      <w:r w:rsidR="528CF939" w:rsidRPr="1E11CCF9">
        <w:rPr>
          <w:rFonts w:asciiTheme="minorHAnsi" w:eastAsiaTheme="minorEastAsia" w:hAnsiTheme="minorHAnsi" w:cstheme="minorBidi"/>
        </w:rPr>
        <w:t xml:space="preserve">analysis including </w:t>
      </w:r>
      <w:proofErr w:type="gramStart"/>
      <w:r w:rsidR="528CF939" w:rsidRPr="1E11CCF9">
        <w:rPr>
          <w:rFonts w:asciiTheme="minorHAnsi" w:eastAsiaTheme="minorEastAsia" w:hAnsiTheme="minorHAnsi" w:cstheme="minorBidi"/>
        </w:rPr>
        <w:t>survey</w:t>
      </w:r>
      <w:r>
        <w:rPr>
          <w:rFonts w:asciiTheme="minorHAnsi" w:eastAsiaTheme="minorEastAsia" w:hAnsiTheme="minorHAnsi" w:cstheme="minorBidi"/>
        </w:rPr>
        <w:t>s</w:t>
      </w:r>
      <w:proofErr w:type="gramEnd"/>
      <w:r w:rsidR="528CF939" w:rsidRPr="1E11CCF9">
        <w:rPr>
          <w:rFonts w:asciiTheme="minorHAnsi" w:eastAsiaTheme="minorEastAsia" w:hAnsiTheme="minorHAnsi" w:cstheme="minorBidi"/>
        </w:rPr>
        <w:t xml:space="preserve"> </w:t>
      </w:r>
    </w:p>
    <w:p w14:paraId="24F13A13" w14:textId="77777777" w:rsidR="00AB7451" w:rsidRPr="00F62B59" w:rsidRDefault="528CF939" w:rsidP="1E11CCF9">
      <w:pPr>
        <w:pStyle w:val="Paragraphedeliste"/>
        <w:numPr>
          <w:ilvl w:val="0"/>
          <w:numId w:val="29"/>
        </w:numPr>
        <w:spacing w:after="60"/>
        <w:contextualSpacing/>
        <w:jc w:val="both"/>
        <w:rPr>
          <w:rFonts w:asciiTheme="minorHAnsi" w:eastAsiaTheme="minorEastAsia" w:hAnsiTheme="minorHAnsi" w:cstheme="minorBidi"/>
        </w:rPr>
      </w:pPr>
      <w:r w:rsidRPr="1E11CCF9">
        <w:rPr>
          <w:rFonts w:asciiTheme="minorHAnsi" w:eastAsiaTheme="minorEastAsia" w:hAnsiTheme="minorHAnsi" w:cstheme="minorBidi"/>
          <w:lang w:val="en-US"/>
        </w:rPr>
        <w:t>Knowledge and experience of the humanitarian system</w:t>
      </w:r>
    </w:p>
    <w:p w14:paraId="554DA02D" w14:textId="77777777" w:rsidR="00AB7451" w:rsidRPr="00BF03DC" w:rsidRDefault="528CF939" w:rsidP="1E11CCF9">
      <w:pPr>
        <w:pStyle w:val="Paragraphedeliste"/>
        <w:numPr>
          <w:ilvl w:val="0"/>
          <w:numId w:val="29"/>
        </w:numPr>
        <w:spacing w:after="60"/>
        <w:contextualSpacing/>
        <w:jc w:val="both"/>
        <w:rPr>
          <w:rFonts w:asciiTheme="minorHAnsi" w:eastAsiaTheme="minorEastAsia" w:hAnsiTheme="minorHAnsi" w:cstheme="minorBidi"/>
        </w:rPr>
      </w:pPr>
      <w:r w:rsidRPr="1E11CCF9">
        <w:rPr>
          <w:rFonts w:asciiTheme="minorHAnsi" w:eastAsiaTheme="minorEastAsia" w:hAnsiTheme="minorHAnsi" w:cstheme="minorBidi"/>
        </w:rPr>
        <w:t xml:space="preserve">Demonstrated understanding of recent developments in </w:t>
      </w:r>
      <w:proofErr w:type="gramStart"/>
      <w:r w:rsidRPr="1E11CCF9">
        <w:rPr>
          <w:rFonts w:asciiTheme="minorHAnsi" w:eastAsiaTheme="minorEastAsia" w:hAnsiTheme="minorHAnsi" w:cstheme="minorBidi"/>
        </w:rPr>
        <w:t>CVA</w:t>
      </w:r>
      <w:proofErr w:type="gramEnd"/>
    </w:p>
    <w:p w14:paraId="1E06BDCF" w14:textId="6671378A" w:rsidR="00AB7451" w:rsidRPr="00BF03DC" w:rsidRDefault="528CF939" w:rsidP="1E11CCF9">
      <w:pPr>
        <w:pStyle w:val="Paragraphedeliste"/>
        <w:numPr>
          <w:ilvl w:val="0"/>
          <w:numId w:val="29"/>
        </w:numPr>
        <w:spacing w:after="60"/>
        <w:contextualSpacing/>
        <w:jc w:val="both"/>
        <w:rPr>
          <w:rFonts w:asciiTheme="minorHAnsi" w:eastAsiaTheme="minorEastAsia" w:hAnsiTheme="minorHAnsi" w:cstheme="minorBidi"/>
        </w:rPr>
      </w:pPr>
      <w:r w:rsidRPr="1E11CCF9">
        <w:rPr>
          <w:rFonts w:asciiTheme="minorHAnsi" w:eastAsiaTheme="minorEastAsia" w:hAnsiTheme="minorHAnsi" w:cstheme="minorBidi"/>
        </w:rPr>
        <w:t>Previous experience of working in the West and Central Africa region</w:t>
      </w:r>
    </w:p>
    <w:p w14:paraId="03AC716A" w14:textId="77777777" w:rsidR="00AB7451" w:rsidRPr="00BF03DC" w:rsidRDefault="528CF939" w:rsidP="1E11CCF9">
      <w:pPr>
        <w:pStyle w:val="Paragraphedeliste"/>
        <w:numPr>
          <w:ilvl w:val="0"/>
          <w:numId w:val="29"/>
        </w:numPr>
        <w:spacing w:after="60"/>
        <w:contextualSpacing/>
        <w:rPr>
          <w:rFonts w:asciiTheme="minorHAnsi" w:eastAsiaTheme="minorEastAsia" w:hAnsiTheme="minorHAnsi" w:cstheme="minorBidi"/>
        </w:rPr>
      </w:pPr>
      <w:r w:rsidRPr="1E11CCF9">
        <w:rPr>
          <w:rFonts w:asciiTheme="minorHAnsi" w:eastAsiaTheme="minorEastAsia" w:hAnsiTheme="minorHAnsi" w:cstheme="minorBidi"/>
        </w:rPr>
        <w:t xml:space="preserve">Understanding of the ways of working of networks or other collaborative initiatives </w:t>
      </w:r>
    </w:p>
    <w:p w14:paraId="0987A05D" w14:textId="77777777" w:rsidR="00AB7451" w:rsidRPr="00BF03DC" w:rsidRDefault="528CF939" w:rsidP="1E11CCF9">
      <w:pPr>
        <w:pStyle w:val="Paragraphedeliste"/>
        <w:numPr>
          <w:ilvl w:val="0"/>
          <w:numId w:val="29"/>
        </w:numPr>
        <w:spacing w:after="60"/>
        <w:contextualSpacing/>
        <w:jc w:val="both"/>
        <w:rPr>
          <w:rFonts w:asciiTheme="minorHAnsi" w:eastAsiaTheme="minorEastAsia" w:hAnsiTheme="minorHAnsi" w:cstheme="minorBidi"/>
        </w:rPr>
      </w:pPr>
      <w:r w:rsidRPr="1E11CCF9">
        <w:rPr>
          <w:rFonts w:asciiTheme="minorHAnsi" w:eastAsiaTheme="minorEastAsia" w:hAnsiTheme="minorHAnsi" w:cstheme="minorBidi"/>
        </w:rPr>
        <w:t xml:space="preserve">Proven track record of delivering high and timely quality written </w:t>
      </w:r>
      <w:proofErr w:type="gramStart"/>
      <w:r w:rsidRPr="1E11CCF9">
        <w:rPr>
          <w:rFonts w:asciiTheme="minorHAnsi" w:eastAsiaTheme="minorEastAsia" w:hAnsiTheme="minorHAnsi" w:cstheme="minorBidi"/>
        </w:rPr>
        <w:t>work</w:t>
      </w:r>
      <w:proofErr w:type="gramEnd"/>
      <w:r w:rsidRPr="1E11CCF9">
        <w:rPr>
          <w:rFonts w:asciiTheme="minorHAnsi" w:eastAsiaTheme="minorEastAsia" w:hAnsiTheme="minorHAnsi" w:cstheme="minorBidi"/>
        </w:rPr>
        <w:t xml:space="preserve"> </w:t>
      </w:r>
    </w:p>
    <w:p w14:paraId="331FD3BF" w14:textId="77777777" w:rsidR="00AB7451" w:rsidRPr="00BF03DC" w:rsidRDefault="528CF939" w:rsidP="1E11CCF9">
      <w:pPr>
        <w:pStyle w:val="Paragraphedeliste"/>
        <w:numPr>
          <w:ilvl w:val="0"/>
          <w:numId w:val="29"/>
        </w:numPr>
        <w:spacing w:after="60"/>
        <w:contextualSpacing/>
        <w:rPr>
          <w:rFonts w:asciiTheme="minorHAnsi" w:eastAsiaTheme="minorEastAsia" w:hAnsiTheme="minorHAnsi" w:cstheme="minorBidi"/>
        </w:rPr>
      </w:pPr>
      <w:r w:rsidRPr="1E11CCF9">
        <w:rPr>
          <w:rFonts w:asciiTheme="minorHAnsi" w:eastAsiaTheme="minorEastAsia" w:hAnsiTheme="minorHAnsi" w:cstheme="minorBidi"/>
        </w:rPr>
        <w:lastRenderedPageBreak/>
        <w:t xml:space="preserve">Experience of working remotely with a diverse range of stakeholders, ensuring effective consultation and engagement is </w:t>
      </w:r>
      <w:proofErr w:type="gramStart"/>
      <w:r w:rsidRPr="1E11CCF9">
        <w:rPr>
          <w:rFonts w:asciiTheme="minorHAnsi" w:eastAsiaTheme="minorEastAsia" w:hAnsiTheme="minorHAnsi" w:cstheme="minorBidi"/>
        </w:rPr>
        <w:t>achieved</w:t>
      </w:r>
      <w:proofErr w:type="gramEnd"/>
    </w:p>
    <w:p w14:paraId="14142374" w14:textId="77777777" w:rsidR="00462176" w:rsidRDefault="528CF939" w:rsidP="00462176">
      <w:pPr>
        <w:pStyle w:val="Paragraphedeliste"/>
        <w:numPr>
          <w:ilvl w:val="0"/>
          <w:numId w:val="29"/>
        </w:numPr>
        <w:spacing w:after="60"/>
        <w:contextualSpacing/>
        <w:rPr>
          <w:rFonts w:asciiTheme="minorHAnsi" w:eastAsiaTheme="minorEastAsia" w:hAnsiTheme="minorHAnsi" w:cstheme="minorBidi"/>
        </w:rPr>
      </w:pPr>
      <w:r w:rsidRPr="1E11CCF9">
        <w:rPr>
          <w:rFonts w:asciiTheme="minorHAnsi" w:eastAsiaTheme="minorEastAsia" w:hAnsiTheme="minorHAnsi" w:cstheme="minorBidi"/>
        </w:rPr>
        <w:t xml:space="preserve">Fluency (written and oral) in French </w:t>
      </w:r>
      <w:r w:rsidR="19282929" w:rsidRPr="1E11CCF9">
        <w:rPr>
          <w:rFonts w:asciiTheme="minorHAnsi" w:eastAsiaTheme="minorEastAsia" w:hAnsiTheme="minorHAnsi" w:cstheme="minorBidi"/>
        </w:rPr>
        <w:t xml:space="preserve">and </w:t>
      </w:r>
      <w:r w:rsidRPr="1E11CCF9">
        <w:rPr>
          <w:rFonts w:asciiTheme="minorHAnsi" w:eastAsiaTheme="minorEastAsia" w:hAnsiTheme="minorHAnsi" w:cstheme="minorBidi"/>
        </w:rPr>
        <w:t>English</w:t>
      </w:r>
    </w:p>
    <w:p w14:paraId="2F6D536D" w14:textId="3FBEC18D" w:rsidR="00AB7451" w:rsidRPr="00462176" w:rsidRDefault="528CF939" w:rsidP="00462176">
      <w:pPr>
        <w:pStyle w:val="Paragraphedeliste"/>
        <w:numPr>
          <w:ilvl w:val="0"/>
          <w:numId w:val="29"/>
        </w:numPr>
        <w:spacing w:after="60"/>
        <w:contextualSpacing/>
        <w:rPr>
          <w:rFonts w:asciiTheme="minorHAnsi" w:eastAsiaTheme="minorEastAsia" w:hAnsiTheme="minorHAnsi" w:cstheme="minorBidi"/>
        </w:rPr>
      </w:pPr>
      <w:r w:rsidRPr="00462176">
        <w:rPr>
          <w:rFonts w:asciiTheme="minorHAnsi" w:eastAsiaTheme="minorEastAsia" w:hAnsiTheme="minorHAnsi" w:cstheme="minorBidi"/>
        </w:rPr>
        <w:t xml:space="preserve">Availability to </w:t>
      </w:r>
      <w:r w:rsidR="4E5E699C" w:rsidRPr="00462176">
        <w:rPr>
          <w:rFonts w:asciiTheme="minorHAnsi" w:eastAsiaTheme="minorEastAsia" w:hAnsiTheme="minorHAnsi" w:cstheme="minorBidi"/>
        </w:rPr>
        <w:t>begin</w:t>
      </w:r>
      <w:r w:rsidRPr="00462176">
        <w:rPr>
          <w:rFonts w:asciiTheme="minorHAnsi" w:eastAsiaTheme="minorEastAsia" w:hAnsiTheme="minorHAnsi" w:cstheme="minorBidi"/>
        </w:rPr>
        <w:t xml:space="preserve"> the work </w:t>
      </w:r>
      <w:r w:rsidR="48AA60AE" w:rsidRPr="00462176">
        <w:rPr>
          <w:rFonts w:asciiTheme="minorHAnsi" w:eastAsiaTheme="minorEastAsia" w:hAnsiTheme="minorHAnsi" w:cstheme="minorBidi"/>
        </w:rPr>
        <w:t xml:space="preserve">by </w:t>
      </w:r>
      <w:r w:rsidR="0620478B" w:rsidRPr="00462176">
        <w:rPr>
          <w:rFonts w:asciiTheme="minorHAnsi" w:eastAsiaTheme="minorEastAsia" w:hAnsiTheme="minorHAnsi" w:cstheme="minorBidi"/>
        </w:rPr>
        <w:t xml:space="preserve">August / </w:t>
      </w:r>
      <w:r w:rsidRPr="00462176">
        <w:rPr>
          <w:rFonts w:asciiTheme="minorHAnsi" w:eastAsiaTheme="minorEastAsia" w:hAnsiTheme="minorHAnsi" w:cstheme="minorBidi"/>
        </w:rPr>
        <w:t xml:space="preserve">September </w:t>
      </w:r>
      <w:r w:rsidR="755B6792" w:rsidRPr="00462176">
        <w:rPr>
          <w:rFonts w:asciiTheme="minorHAnsi" w:eastAsiaTheme="minorEastAsia" w:hAnsiTheme="minorHAnsi" w:cstheme="minorBidi"/>
        </w:rPr>
        <w:t xml:space="preserve">2020 </w:t>
      </w:r>
      <w:r w:rsidRPr="00462176">
        <w:rPr>
          <w:rFonts w:asciiTheme="minorHAnsi" w:eastAsiaTheme="minorEastAsia" w:hAnsiTheme="minorHAnsi" w:cstheme="minorBidi"/>
        </w:rPr>
        <w:t xml:space="preserve">and complete the work by the end of </w:t>
      </w:r>
      <w:r w:rsidR="7158E3D1" w:rsidRPr="00462176">
        <w:rPr>
          <w:rFonts w:asciiTheme="minorHAnsi" w:eastAsiaTheme="minorEastAsia" w:hAnsiTheme="minorHAnsi" w:cstheme="minorBidi"/>
        </w:rPr>
        <w:t xml:space="preserve">October </w:t>
      </w:r>
      <w:proofErr w:type="gramStart"/>
      <w:r w:rsidRPr="00462176">
        <w:rPr>
          <w:rFonts w:asciiTheme="minorHAnsi" w:eastAsiaTheme="minorEastAsia" w:hAnsiTheme="minorHAnsi" w:cstheme="minorBidi"/>
        </w:rPr>
        <w:t>2021</w:t>
      </w:r>
      <w:proofErr w:type="gramEnd"/>
    </w:p>
    <w:p w14:paraId="28EBC294" w14:textId="77777777" w:rsidR="00AB7451" w:rsidRPr="00684552" w:rsidRDefault="00AB7451" w:rsidP="1E11CCF9">
      <w:pPr>
        <w:pStyle w:val="paragraph"/>
        <w:spacing w:before="0" w:beforeAutospacing="0" w:after="0" w:afterAutospacing="0" w:line="276" w:lineRule="auto"/>
        <w:textAlignment w:val="baseline"/>
        <w:rPr>
          <w:rStyle w:val="normaltextrun"/>
          <w:rFonts w:asciiTheme="minorHAnsi" w:eastAsiaTheme="minorEastAsia" w:hAnsiTheme="minorHAnsi" w:cstheme="minorBidi"/>
          <w:b/>
          <w:bCs/>
          <w:color w:val="C00000"/>
          <w:sz w:val="22"/>
          <w:szCs w:val="22"/>
          <w:lang w:val="en-US"/>
        </w:rPr>
      </w:pPr>
    </w:p>
    <w:p w14:paraId="77946D72" w14:textId="77777777" w:rsidR="00AB7451" w:rsidRPr="00684552" w:rsidRDefault="528CF939" w:rsidP="1E11CCF9">
      <w:pPr>
        <w:pStyle w:val="paragraph"/>
        <w:numPr>
          <w:ilvl w:val="0"/>
          <w:numId w:val="23"/>
        </w:numPr>
        <w:spacing w:before="0" w:beforeAutospacing="0" w:after="0" w:afterAutospacing="0" w:line="276" w:lineRule="auto"/>
        <w:textAlignment w:val="baseline"/>
        <w:rPr>
          <w:rFonts w:asciiTheme="minorHAnsi" w:eastAsiaTheme="minorEastAsia" w:hAnsiTheme="minorHAnsi" w:cstheme="minorBidi"/>
          <w:b/>
          <w:bCs/>
          <w:color w:val="C00000"/>
          <w:sz w:val="22"/>
          <w:szCs w:val="22"/>
        </w:rPr>
      </w:pPr>
      <w:r w:rsidRPr="1E11CCF9">
        <w:rPr>
          <w:rStyle w:val="normaltextrun"/>
          <w:rFonts w:asciiTheme="minorHAnsi" w:eastAsiaTheme="minorEastAsia" w:hAnsiTheme="minorHAnsi" w:cstheme="minorBidi"/>
          <w:b/>
          <w:bCs/>
          <w:color w:val="C00000"/>
          <w:sz w:val="22"/>
          <w:szCs w:val="22"/>
          <w:lang w:val="en-US"/>
        </w:rPr>
        <w:t>Application Procedure</w:t>
      </w:r>
      <w:r w:rsidRPr="1E11CCF9">
        <w:rPr>
          <w:rStyle w:val="eop"/>
          <w:rFonts w:asciiTheme="minorHAnsi" w:eastAsiaTheme="minorEastAsia" w:hAnsiTheme="minorHAnsi" w:cstheme="minorBidi"/>
          <w:color w:val="C00000"/>
          <w:sz w:val="22"/>
          <w:szCs w:val="22"/>
        </w:rPr>
        <w:t> </w:t>
      </w:r>
    </w:p>
    <w:p w14:paraId="36C57A0F" w14:textId="5E89AA30" w:rsidR="00AB7451" w:rsidRDefault="528CF939" w:rsidP="1E11CCF9">
      <w:pPr>
        <w:spacing w:after="60"/>
        <w:contextualSpacing/>
        <w:jc w:val="both"/>
        <w:rPr>
          <w:rFonts w:asciiTheme="minorHAnsi" w:eastAsiaTheme="minorEastAsia" w:hAnsiTheme="minorHAnsi" w:cstheme="minorBidi"/>
          <w:sz w:val="22"/>
          <w:szCs w:val="22"/>
        </w:rPr>
      </w:pPr>
      <w:r w:rsidRPr="1E11CCF9">
        <w:rPr>
          <w:rFonts w:asciiTheme="minorHAnsi" w:eastAsiaTheme="minorEastAsia" w:hAnsiTheme="minorHAnsi" w:cstheme="minorBidi"/>
          <w:sz w:val="22"/>
          <w:szCs w:val="22"/>
        </w:rPr>
        <w:t>Applications are invited from appropriately qualified consultants (individual, teams, or companies). Applicants should submit the following: </w:t>
      </w:r>
    </w:p>
    <w:p w14:paraId="6252EEC5" w14:textId="77777777" w:rsidR="00462176" w:rsidRPr="00684552" w:rsidRDefault="00462176" w:rsidP="1E11CCF9">
      <w:pPr>
        <w:spacing w:after="60"/>
        <w:contextualSpacing/>
        <w:jc w:val="both"/>
        <w:rPr>
          <w:rFonts w:asciiTheme="minorHAnsi" w:eastAsiaTheme="minorEastAsia" w:hAnsiTheme="minorHAnsi" w:cstheme="minorBidi"/>
          <w:sz w:val="22"/>
          <w:szCs w:val="22"/>
        </w:rPr>
      </w:pPr>
    </w:p>
    <w:p w14:paraId="50E874F4" w14:textId="77777777" w:rsidR="00AB7451" w:rsidRDefault="528CF939" w:rsidP="1E11CCF9">
      <w:pPr>
        <w:pStyle w:val="Paragraphedeliste"/>
        <w:numPr>
          <w:ilvl w:val="0"/>
          <w:numId w:val="29"/>
        </w:numPr>
        <w:spacing w:after="60"/>
        <w:jc w:val="both"/>
        <w:rPr>
          <w:rFonts w:asciiTheme="minorHAnsi" w:eastAsiaTheme="minorEastAsia" w:hAnsiTheme="minorHAnsi" w:cstheme="minorBidi"/>
        </w:rPr>
      </w:pPr>
      <w:r w:rsidRPr="1E11CCF9">
        <w:rPr>
          <w:rFonts w:asciiTheme="minorHAnsi" w:eastAsiaTheme="minorEastAsia" w:hAnsiTheme="minorHAnsi" w:cstheme="minorBidi"/>
        </w:rPr>
        <w:t>A summary of the skills and experience pertinent to this consultancy (max one side)</w:t>
      </w:r>
    </w:p>
    <w:p w14:paraId="00DB96E0" w14:textId="77777777" w:rsidR="00AB7451" w:rsidRPr="00684552" w:rsidRDefault="528CF939" w:rsidP="1E11CCF9">
      <w:pPr>
        <w:pStyle w:val="Paragraphedeliste"/>
        <w:numPr>
          <w:ilvl w:val="0"/>
          <w:numId w:val="29"/>
        </w:numPr>
        <w:spacing w:after="60"/>
        <w:contextualSpacing/>
        <w:jc w:val="both"/>
        <w:rPr>
          <w:rFonts w:asciiTheme="minorHAnsi" w:eastAsiaTheme="minorEastAsia" w:hAnsiTheme="minorHAnsi" w:cstheme="minorBidi"/>
        </w:rPr>
      </w:pPr>
      <w:r w:rsidRPr="1E11CCF9">
        <w:rPr>
          <w:rFonts w:asciiTheme="minorHAnsi" w:eastAsiaTheme="minorEastAsia" w:hAnsiTheme="minorHAnsi" w:cstheme="minorBidi"/>
        </w:rPr>
        <w:t>A brief (max two pages) outlining:</w:t>
      </w:r>
    </w:p>
    <w:p w14:paraId="0337C7E0" w14:textId="77777777" w:rsidR="00AB7451" w:rsidRPr="00684552" w:rsidRDefault="528CF939" w:rsidP="1E11CCF9">
      <w:pPr>
        <w:pStyle w:val="Paragraphedeliste"/>
        <w:numPr>
          <w:ilvl w:val="1"/>
          <w:numId w:val="29"/>
        </w:numPr>
        <w:spacing w:after="60"/>
        <w:contextualSpacing/>
        <w:jc w:val="both"/>
        <w:rPr>
          <w:rFonts w:asciiTheme="minorHAnsi" w:eastAsiaTheme="minorEastAsia" w:hAnsiTheme="minorHAnsi" w:cstheme="minorBidi"/>
        </w:rPr>
      </w:pPr>
      <w:r w:rsidRPr="1E11CCF9">
        <w:rPr>
          <w:rFonts w:asciiTheme="minorHAnsi" w:eastAsiaTheme="minorEastAsia" w:hAnsiTheme="minorHAnsi" w:cstheme="minorBidi"/>
        </w:rPr>
        <w:t>The consultant’s reflections on the TORs (not just repeating the TORs) focusing on likely process and potential challenges.  </w:t>
      </w:r>
    </w:p>
    <w:p w14:paraId="0DFB8E35" w14:textId="11416DFA" w:rsidR="00AB7451" w:rsidRPr="00684552" w:rsidRDefault="528CF939" w:rsidP="1E11CCF9">
      <w:pPr>
        <w:pStyle w:val="Paragraphedeliste"/>
        <w:numPr>
          <w:ilvl w:val="1"/>
          <w:numId w:val="29"/>
        </w:numPr>
        <w:spacing w:after="60"/>
        <w:contextualSpacing/>
        <w:jc w:val="both"/>
        <w:rPr>
          <w:rFonts w:asciiTheme="minorHAnsi" w:eastAsiaTheme="minorEastAsia" w:hAnsiTheme="minorHAnsi" w:cstheme="minorBidi"/>
        </w:rPr>
      </w:pPr>
      <w:r w:rsidRPr="1E11CCF9">
        <w:rPr>
          <w:rFonts w:asciiTheme="minorHAnsi" w:eastAsiaTheme="minorEastAsia" w:hAnsiTheme="minorHAnsi" w:cstheme="minorBidi"/>
        </w:rPr>
        <w:t xml:space="preserve">If more than one person </w:t>
      </w:r>
      <w:r w:rsidR="00462176">
        <w:rPr>
          <w:rFonts w:asciiTheme="minorHAnsi" w:eastAsiaTheme="minorEastAsia" w:hAnsiTheme="minorHAnsi" w:cstheme="minorBidi"/>
        </w:rPr>
        <w:t xml:space="preserve">will be </w:t>
      </w:r>
      <w:r w:rsidRPr="1E11CCF9">
        <w:rPr>
          <w:rFonts w:asciiTheme="minorHAnsi" w:eastAsiaTheme="minorEastAsia" w:hAnsiTheme="minorHAnsi" w:cstheme="minorBidi"/>
        </w:rPr>
        <w:t xml:space="preserve">involved, clear definition of roles. </w:t>
      </w:r>
    </w:p>
    <w:p w14:paraId="068B3E37" w14:textId="77777777" w:rsidR="00AB7451" w:rsidRPr="00684552" w:rsidRDefault="528CF939" w:rsidP="1E11CCF9">
      <w:pPr>
        <w:pStyle w:val="Paragraphedeliste"/>
        <w:numPr>
          <w:ilvl w:val="1"/>
          <w:numId w:val="29"/>
        </w:numPr>
        <w:spacing w:after="60"/>
        <w:contextualSpacing/>
        <w:jc w:val="both"/>
        <w:rPr>
          <w:rFonts w:asciiTheme="minorHAnsi" w:eastAsiaTheme="minorEastAsia" w:hAnsiTheme="minorHAnsi" w:cstheme="minorBidi"/>
        </w:rPr>
      </w:pPr>
      <w:r w:rsidRPr="1E11CCF9">
        <w:rPr>
          <w:rFonts w:asciiTheme="minorHAnsi" w:eastAsiaTheme="minorEastAsia" w:hAnsiTheme="minorHAnsi" w:cstheme="minorBidi"/>
        </w:rPr>
        <w:t>Budget including proposed number of days, daily rate and, if more than one consultant, the number of days allocated to each consultant. </w:t>
      </w:r>
    </w:p>
    <w:p w14:paraId="26DE7C97" w14:textId="77777777" w:rsidR="00AB7451" w:rsidRPr="00684552" w:rsidRDefault="528CF939" w:rsidP="1E11CCF9">
      <w:pPr>
        <w:pStyle w:val="Paragraphedeliste"/>
        <w:numPr>
          <w:ilvl w:val="0"/>
          <w:numId w:val="29"/>
        </w:numPr>
        <w:spacing w:after="60"/>
        <w:contextualSpacing/>
        <w:jc w:val="both"/>
        <w:rPr>
          <w:rFonts w:asciiTheme="minorHAnsi" w:eastAsiaTheme="minorEastAsia" w:hAnsiTheme="minorHAnsi" w:cstheme="minorBidi"/>
        </w:rPr>
      </w:pPr>
      <w:r w:rsidRPr="1E11CCF9">
        <w:rPr>
          <w:rFonts w:asciiTheme="minorHAnsi" w:eastAsiaTheme="minorEastAsia" w:hAnsiTheme="minorHAnsi" w:cstheme="minorBidi"/>
        </w:rPr>
        <w:t xml:space="preserve">A CV (max two sides) for each person to be </w:t>
      </w:r>
      <w:proofErr w:type="gramStart"/>
      <w:r w:rsidRPr="1E11CCF9">
        <w:rPr>
          <w:rFonts w:asciiTheme="minorHAnsi" w:eastAsiaTheme="minorEastAsia" w:hAnsiTheme="minorHAnsi" w:cstheme="minorBidi"/>
        </w:rPr>
        <w:t>involved</w:t>
      </w:r>
      <w:proofErr w:type="gramEnd"/>
      <w:r w:rsidRPr="1E11CCF9">
        <w:rPr>
          <w:rFonts w:asciiTheme="minorHAnsi" w:eastAsiaTheme="minorEastAsia" w:hAnsiTheme="minorHAnsi" w:cstheme="minorBidi"/>
        </w:rPr>
        <w:t>  </w:t>
      </w:r>
    </w:p>
    <w:p w14:paraId="405E7C51" w14:textId="77777777" w:rsidR="00AB7451" w:rsidRDefault="00AB7451" w:rsidP="1E11CCF9">
      <w:pPr>
        <w:spacing w:after="60"/>
        <w:jc w:val="both"/>
        <w:rPr>
          <w:rFonts w:asciiTheme="minorHAnsi" w:eastAsiaTheme="minorEastAsia" w:hAnsiTheme="minorHAnsi" w:cstheme="minorBidi"/>
          <w:sz w:val="22"/>
          <w:szCs w:val="22"/>
        </w:rPr>
      </w:pPr>
    </w:p>
    <w:p w14:paraId="03D40E40" w14:textId="102EDE13" w:rsidR="00AB7451" w:rsidRDefault="528CF939" w:rsidP="008A4FA3">
      <w:pPr>
        <w:spacing w:before="240" w:after="60"/>
        <w:contextualSpacing/>
        <w:jc w:val="both"/>
        <w:rPr>
          <w:rFonts w:asciiTheme="minorHAnsi" w:eastAsiaTheme="minorEastAsia" w:hAnsiTheme="minorHAnsi" w:cstheme="minorBidi"/>
          <w:sz w:val="22"/>
          <w:szCs w:val="22"/>
        </w:rPr>
      </w:pPr>
      <w:r w:rsidRPr="1E11CCF9">
        <w:rPr>
          <w:rFonts w:asciiTheme="minorHAnsi" w:eastAsiaTheme="minorEastAsia" w:hAnsiTheme="minorHAnsi" w:cstheme="minorBidi"/>
          <w:sz w:val="22"/>
          <w:szCs w:val="22"/>
        </w:rPr>
        <w:t>Expressions of Interest must be sent to </w:t>
      </w:r>
      <w:hyperlink r:id="rId12" w:history="1">
        <w:r w:rsidR="008A4FA3" w:rsidRPr="00D715CD">
          <w:rPr>
            <w:rStyle w:val="Lienhypertexte"/>
            <w:rFonts w:asciiTheme="minorHAnsi" w:eastAsiaTheme="minorEastAsia" w:hAnsiTheme="minorHAnsi" w:cstheme="minorBidi"/>
            <w:sz w:val="22"/>
            <w:szCs w:val="22"/>
          </w:rPr>
          <w:t>lmbodj@wa.acfspain.org</w:t>
        </w:r>
      </w:hyperlink>
      <w:r w:rsidR="008A4FA3">
        <w:rPr>
          <w:rFonts w:asciiTheme="minorHAnsi" w:eastAsiaTheme="minorEastAsia" w:hAnsiTheme="minorHAnsi" w:cstheme="minorBidi"/>
          <w:sz w:val="22"/>
          <w:szCs w:val="22"/>
        </w:rPr>
        <w:t xml:space="preserve">  and </w:t>
      </w:r>
      <w:hyperlink r:id="rId13" w:history="1">
        <w:r w:rsidR="008A4FA3" w:rsidRPr="00D715CD">
          <w:rPr>
            <w:rStyle w:val="Lienhypertexte"/>
            <w:rFonts w:asciiTheme="minorHAnsi" w:eastAsiaTheme="minorEastAsia" w:hAnsiTheme="minorHAnsi" w:cstheme="minorBidi"/>
            <w:sz w:val="22"/>
            <w:szCs w:val="22"/>
          </w:rPr>
          <w:t>consult@calpnetwork.org</w:t>
        </w:r>
      </w:hyperlink>
      <w:r w:rsidR="008A4FA3">
        <w:rPr>
          <w:rFonts w:asciiTheme="minorHAnsi" w:eastAsiaTheme="minorEastAsia" w:hAnsiTheme="minorHAnsi" w:cstheme="minorBidi"/>
          <w:sz w:val="22"/>
          <w:szCs w:val="22"/>
        </w:rPr>
        <w:t xml:space="preserve"> </w:t>
      </w:r>
      <w:r w:rsidRPr="0093475D">
        <w:rPr>
          <w:rFonts w:asciiTheme="minorHAnsi" w:eastAsiaTheme="minorEastAsia" w:hAnsiTheme="minorHAnsi" w:cstheme="minorBidi"/>
          <w:sz w:val="22"/>
          <w:szCs w:val="22"/>
        </w:rPr>
        <w:t>by end of day </w:t>
      </w:r>
      <w:r w:rsidR="000F18F6">
        <w:rPr>
          <w:rFonts w:asciiTheme="minorHAnsi" w:eastAsiaTheme="minorEastAsia" w:hAnsiTheme="minorHAnsi" w:cstheme="minorBidi"/>
          <w:sz w:val="22"/>
          <w:szCs w:val="22"/>
        </w:rPr>
        <w:t>Friday</w:t>
      </w:r>
      <w:r w:rsidR="0093475D">
        <w:rPr>
          <w:rFonts w:asciiTheme="minorHAnsi" w:eastAsiaTheme="minorEastAsia" w:hAnsiTheme="minorHAnsi" w:cstheme="minorBidi"/>
          <w:sz w:val="22"/>
          <w:szCs w:val="22"/>
        </w:rPr>
        <w:t xml:space="preserve">, July </w:t>
      </w:r>
      <w:r w:rsidR="000F18F6">
        <w:rPr>
          <w:rFonts w:asciiTheme="minorHAnsi" w:eastAsiaTheme="minorEastAsia" w:hAnsiTheme="minorHAnsi" w:cstheme="minorBidi"/>
          <w:sz w:val="22"/>
          <w:szCs w:val="22"/>
        </w:rPr>
        <w:t>30</w:t>
      </w:r>
      <w:r w:rsidR="0093475D" w:rsidRPr="0093475D">
        <w:rPr>
          <w:rFonts w:asciiTheme="minorHAnsi" w:eastAsiaTheme="minorEastAsia" w:hAnsiTheme="minorHAnsi" w:cstheme="minorBidi"/>
          <w:sz w:val="22"/>
          <w:szCs w:val="22"/>
          <w:vertAlign w:val="superscript"/>
        </w:rPr>
        <w:t>th</w:t>
      </w:r>
      <w:r w:rsidR="0093475D">
        <w:rPr>
          <w:rFonts w:asciiTheme="minorHAnsi" w:eastAsiaTheme="minorEastAsia" w:hAnsiTheme="minorHAnsi" w:cstheme="minorBidi"/>
          <w:sz w:val="22"/>
          <w:szCs w:val="22"/>
        </w:rPr>
        <w:t xml:space="preserve"> 2021.</w:t>
      </w:r>
    </w:p>
    <w:p w14:paraId="25D2D32B" w14:textId="23FBE3A0" w:rsidR="00AD1802" w:rsidRDefault="00AD1802" w:rsidP="008A4FA3">
      <w:pPr>
        <w:spacing w:before="240" w:after="60"/>
        <w:contextualSpacing/>
        <w:jc w:val="both"/>
        <w:rPr>
          <w:rFonts w:asciiTheme="minorHAnsi" w:eastAsiaTheme="minorEastAsia" w:hAnsiTheme="minorHAnsi" w:cstheme="minorBidi"/>
          <w:sz w:val="22"/>
          <w:szCs w:val="22"/>
        </w:rPr>
      </w:pPr>
    </w:p>
    <w:p w14:paraId="11584426" w14:textId="19E69C5E" w:rsidR="00AD1802" w:rsidRPr="00AD1802" w:rsidRDefault="00AD1802" w:rsidP="008A4FA3">
      <w:pPr>
        <w:spacing w:before="240" w:after="60"/>
        <w:contextualSpacing/>
        <w:jc w:val="both"/>
        <w:rPr>
          <w:rFonts w:asciiTheme="minorHAnsi" w:eastAsiaTheme="minorEastAsia" w:hAnsiTheme="minorHAnsi" w:cstheme="minorBidi"/>
          <w:b/>
          <w:bCs/>
          <w:sz w:val="22"/>
          <w:szCs w:val="22"/>
          <w:lang w:val="en-US"/>
        </w:rPr>
      </w:pPr>
      <w:r w:rsidRPr="00AD1802">
        <w:rPr>
          <w:rFonts w:asciiTheme="minorHAnsi" w:eastAsiaTheme="minorEastAsia" w:hAnsiTheme="minorHAnsi" w:cstheme="minorBidi"/>
          <w:b/>
          <w:bCs/>
          <w:sz w:val="22"/>
          <w:szCs w:val="22"/>
          <w:lang w:val="en-US"/>
        </w:rPr>
        <w:t>Applications will be reviewed on a rolling basis until the consultancy is filled.</w:t>
      </w:r>
    </w:p>
    <w:p w14:paraId="7CEAA37A" w14:textId="77777777" w:rsidR="008A4FA3" w:rsidRDefault="008A4FA3" w:rsidP="008A4FA3">
      <w:pPr>
        <w:spacing w:before="240" w:after="60"/>
        <w:contextualSpacing/>
        <w:jc w:val="both"/>
        <w:rPr>
          <w:rFonts w:asciiTheme="minorHAnsi" w:eastAsiaTheme="minorEastAsia" w:hAnsiTheme="minorHAnsi" w:cstheme="minorBidi"/>
          <w:sz w:val="22"/>
          <w:szCs w:val="22"/>
        </w:rPr>
      </w:pPr>
    </w:p>
    <w:p w14:paraId="27348BFF" w14:textId="3FA13880" w:rsidR="008A4FA3" w:rsidRPr="00D3377B" w:rsidRDefault="008A4FA3" w:rsidP="008A4FA3">
      <w:pPr>
        <w:spacing w:before="240" w:after="60"/>
        <w:contextualSpacing/>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If you have any questions about your application, please contact </w:t>
      </w:r>
      <w:hyperlink r:id="rId14" w:history="1">
        <w:r w:rsidRPr="00D715CD">
          <w:rPr>
            <w:rStyle w:val="Lienhypertexte"/>
            <w:rFonts w:asciiTheme="minorHAnsi" w:eastAsiaTheme="minorEastAsia" w:hAnsiTheme="minorHAnsi" w:cstheme="minorBidi"/>
            <w:sz w:val="22"/>
            <w:szCs w:val="22"/>
          </w:rPr>
          <w:t>Julie.Lawson-McDowall@calpnetwork.org</w:t>
        </w:r>
      </w:hyperlink>
      <w:r>
        <w:rPr>
          <w:rFonts w:asciiTheme="minorHAnsi" w:eastAsiaTheme="minorEastAsia" w:hAnsiTheme="minorHAnsi" w:cstheme="minorBidi"/>
          <w:sz w:val="22"/>
          <w:szCs w:val="22"/>
        </w:rPr>
        <w:t xml:space="preserve"> .</w:t>
      </w:r>
    </w:p>
    <w:p w14:paraId="79336EBC" w14:textId="77777777" w:rsidR="00AB7451" w:rsidRPr="00D3377B" w:rsidRDefault="00AB7451" w:rsidP="1E11CCF9">
      <w:pPr>
        <w:rPr>
          <w:rFonts w:asciiTheme="minorHAnsi" w:eastAsiaTheme="minorEastAsia" w:hAnsiTheme="minorHAnsi" w:cstheme="minorBidi"/>
          <w:sz w:val="20"/>
        </w:rPr>
      </w:pPr>
    </w:p>
    <w:p w14:paraId="452C190F" w14:textId="77777777" w:rsidR="00AB7451" w:rsidRPr="00BF03DC" w:rsidRDefault="00AB7451" w:rsidP="1E11CCF9">
      <w:pPr>
        <w:rPr>
          <w:rFonts w:asciiTheme="minorHAnsi" w:eastAsiaTheme="minorEastAsia" w:hAnsiTheme="minorHAnsi" w:cstheme="minorBidi"/>
        </w:rPr>
      </w:pPr>
      <w:r w:rsidRPr="1E11CCF9">
        <w:rPr>
          <w:rFonts w:asciiTheme="minorHAnsi" w:eastAsiaTheme="minorEastAsia" w:hAnsiTheme="minorHAnsi" w:cstheme="minorBidi"/>
        </w:rPr>
        <w:br w:type="page"/>
      </w:r>
    </w:p>
    <w:p w14:paraId="47CA2A8B" w14:textId="7C65C0CB" w:rsidR="00AB7451" w:rsidRPr="00BF03DC" w:rsidRDefault="528CF939" w:rsidP="1E11CCF9">
      <w:pPr>
        <w:spacing w:after="60"/>
        <w:ind w:left="360"/>
        <w:rPr>
          <w:rFonts w:asciiTheme="minorHAnsi" w:eastAsiaTheme="minorEastAsia" w:hAnsiTheme="minorHAnsi" w:cstheme="minorBidi"/>
          <w:b/>
          <w:bCs/>
        </w:rPr>
      </w:pPr>
      <w:r w:rsidRPr="1E11CCF9">
        <w:rPr>
          <w:rFonts w:asciiTheme="minorHAnsi" w:eastAsiaTheme="minorEastAsia" w:hAnsiTheme="minorHAnsi" w:cstheme="minorBidi"/>
          <w:b/>
          <w:bCs/>
        </w:rPr>
        <w:lastRenderedPageBreak/>
        <w:t>Annex</w:t>
      </w:r>
      <w:r w:rsidR="2A112B88" w:rsidRPr="1E11CCF9">
        <w:rPr>
          <w:rFonts w:asciiTheme="minorHAnsi" w:eastAsiaTheme="minorEastAsia" w:hAnsiTheme="minorHAnsi" w:cstheme="minorBidi"/>
          <w:b/>
          <w:bCs/>
        </w:rPr>
        <w:t xml:space="preserve"> </w:t>
      </w:r>
      <w:proofErr w:type="gramStart"/>
      <w:r w:rsidR="2A112B88" w:rsidRPr="1E11CCF9">
        <w:rPr>
          <w:rFonts w:asciiTheme="minorHAnsi" w:eastAsiaTheme="minorEastAsia" w:hAnsiTheme="minorHAnsi" w:cstheme="minorBidi"/>
          <w:b/>
          <w:bCs/>
        </w:rPr>
        <w:t xml:space="preserve">1 </w:t>
      </w:r>
      <w:r w:rsidRPr="1E11CCF9">
        <w:rPr>
          <w:rFonts w:asciiTheme="minorHAnsi" w:eastAsiaTheme="minorEastAsia" w:hAnsiTheme="minorHAnsi" w:cstheme="minorBidi"/>
          <w:b/>
          <w:bCs/>
        </w:rPr>
        <w:t>:</w:t>
      </w:r>
      <w:proofErr w:type="gramEnd"/>
      <w:r w:rsidRPr="1E11CCF9">
        <w:rPr>
          <w:rFonts w:asciiTheme="minorHAnsi" w:eastAsiaTheme="minorEastAsia" w:hAnsiTheme="minorHAnsi" w:cstheme="minorBidi"/>
          <w:b/>
          <w:bCs/>
        </w:rPr>
        <w:t xml:space="preserve"> Summary of outcomes and related indicators</w:t>
      </w:r>
    </w:p>
    <w:p w14:paraId="31CEE506" w14:textId="0DBCF935" w:rsidR="00AB7451" w:rsidRDefault="00AB7451" w:rsidP="1E11CCF9">
      <w:pPr>
        <w:spacing w:after="60"/>
        <w:ind w:left="360"/>
        <w:rPr>
          <w:rFonts w:asciiTheme="minorHAnsi" w:eastAsiaTheme="minorEastAsia" w:hAnsiTheme="minorHAnsi" w:cstheme="minorBidi"/>
        </w:rPr>
      </w:pPr>
    </w:p>
    <w:p w14:paraId="25B11DA1" w14:textId="5D18E458" w:rsidR="00462176" w:rsidRDefault="00462176" w:rsidP="1E11CCF9">
      <w:pPr>
        <w:spacing w:after="60"/>
        <w:ind w:left="360"/>
        <w:rPr>
          <w:rFonts w:asciiTheme="minorHAnsi" w:eastAsiaTheme="minorEastAsia" w:hAnsiTheme="minorHAnsi" w:cstheme="minorBidi"/>
        </w:rPr>
      </w:pPr>
      <w:r>
        <w:rPr>
          <w:rFonts w:asciiTheme="minorHAnsi" w:eastAsiaTheme="minorEastAsia" w:hAnsiTheme="minorHAnsi" w:cstheme="minorBidi"/>
        </w:rPr>
        <w:t xml:space="preserve">This is shared for </w:t>
      </w:r>
      <w:proofErr w:type="gramStart"/>
      <w:r>
        <w:rPr>
          <w:rFonts w:asciiTheme="minorHAnsi" w:eastAsiaTheme="minorEastAsia" w:hAnsiTheme="minorHAnsi" w:cstheme="minorBidi"/>
        </w:rPr>
        <w:t>information</w:t>
      </w:r>
      <w:proofErr w:type="gramEnd"/>
    </w:p>
    <w:p w14:paraId="1EFCD964" w14:textId="77777777" w:rsidR="00462176" w:rsidRPr="00BF03DC" w:rsidRDefault="00462176" w:rsidP="1E11CCF9">
      <w:pPr>
        <w:spacing w:after="60"/>
        <w:ind w:left="360"/>
        <w:rPr>
          <w:rFonts w:asciiTheme="minorHAnsi" w:eastAsiaTheme="minorEastAsia" w:hAnsiTheme="minorHAnsi" w:cstheme="minorBidi"/>
        </w:rPr>
      </w:pPr>
    </w:p>
    <w:tbl>
      <w:tblPr>
        <w:tblStyle w:val="Grilledutableau"/>
        <w:tblW w:w="0" w:type="auto"/>
        <w:tblInd w:w="360" w:type="dxa"/>
        <w:tblLayout w:type="fixed"/>
        <w:tblLook w:val="06A0" w:firstRow="1" w:lastRow="0" w:firstColumn="1" w:lastColumn="0" w:noHBand="1" w:noVBand="1"/>
      </w:tblPr>
      <w:tblGrid>
        <w:gridCol w:w="2385"/>
        <w:gridCol w:w="6990"/>
      </w:tblGrid>
      <w:tr w:rsidR="00AB7451" w14:paraId="27D9CEAA" w14:textId="77777777" w:rsidTr="1E11CCF9">
        <w:tc>
          <w:tcPr>
            <w:tcW w:w="2385" w:type="dxa"/>
          </w:tcPr>
          <w:p w14:paraId="6934D871" w14:textId="77777777" w:rsidR="00AB7451" w:rsidRDefault="528CF939" w:rsidP="1E11CCF9">
            <w:pPr>
              <w:rPr>
                <w:rFonts w:asciiTheme="minorHAnsi" w:eastAsiaTheme="minorEastAsia" w:hAnsiTheme="minorHAnsi" w:cstheme="minorBidi"/>
                <w:sz w:val="20"/>
              </w:rPr>
            </w:pPr>
            <w:r w:rsidRPr="1E11CCF9">
              <w:rPr>
                <w:rFonts w:asciiTheme="minorHAnsi" w:eastAsiaTheme="minorEastAsia" w:hAnsiTheme="minorHAnsi" w:cstheme="minorBidi"/>
                <w:sz w:val="20"/>
              </w:rPr>
              <w:t>Outcome</w:t>
            </w:r>
          </w:p>
        </w:tc>
        <w:tc>
          <w:tcPr>
            <w:tcW w:w="6990" w:type="dxa"/>
          </w:tcPr>
          <w:p w14:paraId="2B6048E9" w14:textId="77777777" w:rsidR="00AB7451" w:rsidRDefault="528CF939" w:rsidP="1E11CCF9">
            <w:pPr>
              <w:rPr>
                <w:rFonts w:asciiTheme="minorHAnsi" w:eastAsiaTheme="minorEastAsia" w:hAnsiTheme="minorHAnsi" w:cstheme="minorBidi"/>
                <w:sz w:val="20"/>
              </w:rPr>
            </w:pPr>
            <w:r w:rsidRPr="1E11CCF9">
              <w:rPr>
                <w:rFonts w:asciiTheme="minorHAnsi" w:eastAsiaTheme="minorEastAsia" w:hAnsiTheme="minorHAnsi" w:cstheme="minorBidi"/>
                <w:sz w:val="20"/>
              </w:rPr>
              <w:t>Indicators</w:t>
            </w:r>
          </w:p>
        </w:tc>
      </w:tr>
      <w:tr w:rsidR="00AB7451" w14:paraId="4EF8D69B" w14:textId="77777777" w:rsidTr="1E11CCF9">
        <w:tc>
          <w:tcPr>
            <w:tcW w:w="2385" w:type="dxa"/>
          </w:tcPr>
          <w:p w14:paraId="69DA1630" w14:textId="113B1C3F" w:rsidR="00AB7451" w:rsidRDefault="528CF939" w:rsidP="1E11CCF9">
            <w:pPr>
              <w:rPr>
                <w:rFonts w:asciiTheme="minorHAnsi" w:eastAsiaTheme="minorEastAsia" w:hAnsiTheme="minorHAnsi" w:cstheme="minorBidi"/>
                <w:sz w:val="20"/>
              </w:rPr>
            </w:pPr>
            <w:r w:rsidRPr="1E11CCF9">
              <w:rPr>
                <w:rFonts w:asciiTheme="minorHAnsi" w:eastAsiaTheme="minorEastAsia" w:hAnsiTheme="minorHAnsi" w:cstheme="minorBidi"/>
                <w:sz w:val="20"/>
              </w:rPr>
              <w:t xml:space="preserve">The enabling environment for CVA in the WAF region is </w:t>
            </w:r>
            <w:proofErr w:type="gramStart"/>
            <w:r w:rsidRPr="1E11CCF9">
              <w:rPr>
                <w:rFonts w:asciiTheme="minorHAnsi" w:eastAsiaTheme="minorEastAsia" w:hAnsiTheme="minorHAnsi" w:cstheme="minorBidi"/>
                <w:sz w:val="20"/>
              </w:rPr>
              <w:t>strengthened</w:t>
            </w:r>
            <w:proofErr w:type="gramEnd"/>
          </w:p>
          <w:p w14:paraId="6E9225BF" w14:textId="77777777" w:rsidR="00AB7451" w:rsidRDefault="00AB7451" w:rsidP="1E11CCF9">
            <w:pPr>
              <w:rPr>
                <w:rFonts w:asciiTheme="minorHAnsi" w:eastAsiaTheme="minorEastAsia" w:hAnsiTheme="minorHAnsi" w:cstheme="minorBidi"/>
                <w:sz w:val="20"/>
              </w:rPr>
            </w:pPr>
          </w:p>
        </w:tc>
        <w:tc>
          <w:tcPr>
            <w:tcW w:w="6990" w:type="dxa"/>
          </w:tcPr>
          <w:p w14:paraId="77BF0951"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Clarity on linkages between humanitarian CVA and social protection and the implications for the future roles of humanitarian actors</w:t>
            </w:r>
          </w:p>
          <w:p w14:paraId="76D56F38"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No further decline in availability of funding to contribute to basic needs through CVA (even if humanitarian funding sources decline)</w:t>
            </w:r>
          </w:p>
          <w:p w14:paraId="7518AEDA"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Increased consideration of data protection and risk across the programme cycle</w:t>
            </w:r>
          </w:p>
        </w:tc>
      </w:tr>
      <w:tr w:rsidR="00AB7451" w14:paraId="25BABD47" w14:textId="77777777" w:rsidTr="1E11CCF9">
        <w:trPr>
          <w:trHeight w:val="1605"/>
        </w:trPr>
        <w:tc>
          <w:tcPr>
            <w:tcW w:w="2385" w:type="dxa"/>
          </w:tcPr>
          <w:p w14:paraId="3B4DEA6D" w14:textId="77777777" w:rsidR="00AB7451" w:rsidRDefault="528CF939" w:rsidP="1E11CCF9">
            <w:pPr>
              <w:rPr>
                <w:rFonts w:asciiTheme="minorHAnsi" w:eastAsiaTheme="minorEastAsia" w:hAnsiTheme="minorHAnsi" w:cstheme="minorBidi"/>
                <w:sz w:val="20"/>
              </w:rPr>
            </w:pPr>
            <w:r w:rsidRPr="1E11CCF9">
              <w:rPr>
                <w:rFonts w:asciiTheme="minorHAnsi" w:eastAsiaTheme="minorEastAsia" w:hAnsiTheme="minorHAnsi" w:cstheme="minorBidi"/>
                <w:sz w:val="20"/>
              </w:rPr>
              <w:t xml:space="preserve">Provide specialist capacity building services and advice </w:t>
            </w:r>
          </w:p>
        </w:tc>
        <w:tc>
          <w:tcPr>
            <w:tcW w:w="6990" w:type="dxa"/>
          </w:tcPr>
          <w:p w14:paraId="37272393"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participants in regional web-based trainings and face-to-face trainings who report that the courses have achieved their aim </w:t>
            </w:r>
          </w:p>
          <w:p w14:paraId="738C9F48"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regional respondents who report that </w:t>
            </w:r>
            <w:proofErr w:type="spellStart"/>
            <w:r w:rsidRPr="1E11CCF9">
              <w:rPr>
                <w:rFonts w:asciiTheme="minorHAnsi" w:eastAsiaTheme="minorEastAsia" w:hAnsiTheme="minorHAnsi" w:cstheme="minorBidi"/>
                <w:sz w:val="20"/>
                <w:szCs w:val="20"/>
              </w:rPr>
              <w:t>CaLP's</w:t>
            </w:r>
            <w:proofErr w:type="spellEnd"/>
            <w:r w:rsidRPr="1E11CCF9">
              <w:rPr>
                <w:rFonts w:asciiTheme="minorHAnsi" w:eastAsiaTheme="minorEastAsia" w:hAnsiTheme="minorHAnsi" w:cstheme="minorBidi"/>
                <w:sz w:val="20"/>
                <w:szCs w:val="20"/>
              </w:rPr>
              <w:t xml:space="preserve"> e-learning courses have strengthened their understanding/knowledge of the subject matter 'a great deal' or 'a lot'</w:t>
            </w:r>
          </w:p>
          <w:p w14:paraId="74C78809"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respondents who rate workshop facilitator(s) and/or trainer(s) 'Excellent' or 'Good' for course delivered by CaLP-certified trainers</w:t>
            </w:r>
          </w:p>
        </w:tc>
      </w:tr>
      <w:tr w:rsidR="00AB7451" w14:paraId="4C0843DD" w14:textId="77777777" w:rsidTr="1E11CCF9">
        <w:trPr>
          <w:trHeight w:val="2550"/>
        </w:trPr>
        <w:tc>
          <w:tcPr>
            <w:tcW w:w="2385" w:type="dxa"/>
          </w:tcPr>
          <w:p w14:paraId="07FC17F3" w14:textId="77777777" w:rsidR="00AB7451" w:rsidRDefault="528CF939" w:rsidP="1E11CCF9">
            <w:pPr>
              <w:rPr>
                <w:rFonts w:asciiTheme="minorHAnsi" w:eastAsiaTheme="minorEastAsia" w:hAnsiTheme="minorHAnsi" w:cstheme="minorBidi"/>
                <w:sz w:val="20"/>
              </w:rPr>
            </w:pPr>
            <w:r w:rsidRPr="1E11CCF9">
              <w:rPr>
                <w:rFonts w:asciiTheme="minorHAnsi" w:eastAsiaTheme="minorEastAsia" w:hAnsiTheme="minorHAnsi" w:cstheme="minorBidi"/>
                <w:sz w:val="20"/>
              </w:rPr>
              <w:t xml:space="preserve">Make the evidence base easily accessible, improve it and apply it through standards and </w:t>
            </w:r>
            <w:proofErr w:type="gramStart"/>
            <w:r w:rsidRPr="1E11CCF9">
              <w:rPr>
                <w:rFonts w:asciiTheme="minorHAnsi" w:eastAsiaTheme="minorEastAsia" w:hAnsiTheme="minorHAnsi" w:cstheme="minorBidi"/>
                <w:sz w:val="20"/>
              </w:rPr>
              <w:t>tools</w:t>
            </w:r>
            <w:proofErr w:type="gramEnd"/>
            <w:r w:rsidRPr="1E11CCF9">
              <w:rPr>
                <w:rFonts w:asciiTheme="minorHAnsi" w:eastAsiaTheme="minorEastAsia" w:hAnsiTheme="minorHAnsi" w:cstheme="minorBidi"/>
                <w:sz w:val="20"/>
              </w:rPr>
              <w:t xml:space="preserve"> </w:t>
            </w:r>
          </w:p>
          <w:p w14:paraId="6D2F7FDE" w14:textId="77777777" w:rsidR="00AB7451" w:rsidRDefault="00AB7451" w:rsidP="1E11CCF9">
            <w:pPr>
              <w:rPr>
                <w:rFonts w:asciiTheme="minorHAnsi" w:eastAsiaTheme="minorEastAsia" w:hAnsiTheme="minorHAnsi" w:cstheme="minorBidi"/>
                <w:sz w:val="20"/>
              </w:rPr>
            </w:pPr>
          </w:p>
          <w:p w14:paraId="52496980" w14:textId="77777777" w:rsidR="00AB7451" w:rsidRDefault="00AB7451" w:rsidP="1E11CCF9">
            <w:pPr>
              <w:rPr>
                <w:rFonts w:asciiTheme="minorHAnsi" w:eastAsiaTheme="minorEastAsia" w:hAnsiTheme="minorHAnsi" w:cstheme="minorBidi"/>
                <w:sz w:val="20"/>
              </w:rPr>
            </w:pPr>
          </w:p>
          <w:p w14:paraId="65612518" w14:textId="77777777" w:rsidR="00AB7451" w:rsidRDefault="00AB7451" w:rsidP="1E11CCF9">
            <w:pPr>
              <w:rPr>
                <w:rFonts w:asciiTheme="minorHAnsi" w:eastAsiaTheme="minorEastAsia" w:hAnsiTheme="minorHAnsi" w:cstheme="minorBidi"/>
                <w:sz w:val="20"/>
              </w:rPr>
            </w:pPr>
          </w:p>
          <w:p w14:paraId="5AD90280" w14:textId="77777777" w:rsidR="00AB7451" w:rsidRDefault="00AB7451" w:rsidP="1E11CCF9">
            <w:pPr>
              <w:rPr>
                <w:rFonts w:asciiTheme="minorHAnsi" w:eastAsiaTheme="minorEastAsia" w:hAnsiTheme="minorHAnsi" w:cstheme="minorBidi"/>
                <w:sz w:val="20"/>
              </w:rPr>
            </w:pPr>
          </w:p>
          <w:p w14:paraId="5241E135" w14:textId="77777777" w:rsidR="00AB7451" w:rsidRDefault="00AB7451" w:rsidP="1E11CCF9">
            <w:pPr>
              <w:rPr>
                <w:rFonts w:asciiTheme="minorHAnsi" w:eastAsiaTheme="minorEastAsia" w:hAnsiTheme="minorHAnsi" w:cstheme="minorBidi"/>
                <w:sz w:val="20"/>
              </w:rPr>
            </w:pPr>
          </w:p>
        </w:tc>
        <w:tc>
          <w:tcPr>
            <w:tcW w:w="6990" w:type="dxa"/>
          </w:tcPr>
          <w:p w14:paraId="44699FFF"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regional respondents who report that </w:t>
            </w:r>
            <w:proofErr w:type="spellStart"/>
            <w:r w:rsidRPr="1E11CCF9">
              <w:rPr>
                <w:rFonts w:asciiTheme="minorHAnsi" w:eastAsiaTheme="minorEastAsia" w:hAnsiTheme="minorHAnsi" w:cstheme="minorBidi"/>
                <w:sz w:val="20"/>
                <w:szCs w:val="20"/>
              </w:rPr>
              <w:t>CaLP's</w:t>
            </w:r>
            <w:proofErr w:type="spellEnd"/>
            <w:r w:rsidRPr="1E11CCF9">
              <w:rPr>
                <w:rFonts w:asciiTheme="minorHAnsi" w:eastAsiaTheme="minorEastAsia" w:hAnsiTheme="minorHAnsi" w:cstheme="minorBidi"/>
                <w:sz w:val="20"/>
                <w:szCs w:val="20"/>
              </w:rPr>
              <w:t xml:space="preserve"> KM and research products are useful to their work</w:t>
            </w:r>
          </w:p>
          <w:p w14:paraId="232BC923"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regional who perceive </w:t>
            </w:r>
            <w:proofErr w:type="spellStart"/>
            <w:r w:rsidRPr="1E11CCF9">
              <w:rPr>
                <w:rFonts w:asciiTheme="minorHAnsi" w:eastAsiaTheme="minorEastAsia" w:hAnsiTheme="minorHAnsi" w:cstheme="minorBidi"/>
                <w:sz w:val="20"/>
                <w:szCs w:val="20"/>
              </w:rPr>
              <w:t>CaLP's</w:t>
            </w:r>
            <w:proofErr w:type="spellEnd"/>
            <w:r w:rsidRPr="1E11CCF9">
              <w:rPr>
                <w:rFonts w:asciiTheme="minorHAnsi" w:eastAsiaTheme="minorEastAsia" w:hAnsiTheme="minorHAnsi" w:cstheme="minorBidi"/>
                <w:sz w:val="20"/>
                <w:szCs w:val="20"/>
              </w:rPr>
              <w:t xml:space="preserve"> website is the go-to place for resources on CVA</w:t>
            </w:r>
          </w:p>
          <w:p w14:paraId="61D012D6"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regional respondents who perceive that </w:t>
            </w:r>
            <w:proofErr w:type="spellStart"/>
            <w:r w:rsidRPr="1E11CCF9">
              <w:rPr>
                <w:rFonts w:asciiTheme="minorHAnsi" w:eastAsiaTheme="minorEastAsia" w:hAnsiTheme="minorHAnsi" w:cstheme="minorBidi"/>
                <w:sz w:val="20"/>
                <w:szCs w:val="20"/>
              </w:rPr>
              <w:t>CaLP's</w:t>
            </w:r>
            <w:proofErr w:type="spellEnd"/>
            <w:r w:rsidRPr="1E11CCF9">
              <w:rPr>
                <w:rFonts w:asciiTheme="minorHAnsi" w:eastAsiaTheme="minorEastAsia" w:hAnsiTheme="minorHAnsi" w:cstheme="minorBidi"/>
                <w:sz w:val="20"/>
                <w:szCs w:val="20"/>
              </w:rPr>
              <w:t xml:space="preserve"> knowledge products have advanced quality of CVA in the region 'a great deal' or 'a lot'</w:t>
            </w:r>
          </w:p>
          <w:p w14:paraId="066F94C1"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new users of the website from the region </w:t>
            </w:r>
          </w:p>
          <w:p w14:paraId="01AA7101"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new subscribers to the D-Groups from the region.</w:t>
            </w:r>
          </w:p>
          <w:p w14:paraId="02BDF262"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regional events (F2F, virtual) that reach their target audience.</w:t>
            </w:r>
          </w:p>
        </w:tc>
      </w:tr>
      <w:tr w:rsidR="00AB7451" w14:paraId="5C0B86B8" w14:textId="77777777" w:rsidTr="1E11CCF9">
        <w:trPr>
          <w:trHeight w:val="1515"/>
        </w:trPr>
        <w:tc>
          <w:tcPr>
            <w:tcW w:w="2385" w:type="dxa"/>
          </w:tcPr>
          <w:p w14:paraId="742050D7" w14:textId="77777777" w:rsidR="00AB7451" w:rsidRDefault="528CF939" w:rsidP="1E11CCF9">
            <w:pPr>
              <w:rPr>
                <w:rFonts w:asciiTheme="minorHAnsi" w:eastAsiaTheme="minorEastAsia" w:hAnsiTheme="minorHAnsi" w:cstheme="minorBidi"/>
                <w:sz w:val="20"/>
              </w:rPr>
            </w:pPr>
            <w:r w:rsidRPr="1E11CCF9">
              <w:rPr>
                <w:rFonts w:asciiTheme="minorHAnsi" w:eastAsiaTheme="minorEastAsia" w:hAnsiTheme="minorHAnsi" w:cstheme="minorBidi"/>
                <w:sz w:val="20"/>
              </w:rPr>
              <w:t xml:space="preserve">Address coordination blockages and provide specialist </w:t>
            </w:r>
            <w:proofErr w:type="gramStart"/>
            <w:r w:rsidRPr="1E11CCF9">
              <w:rPr>
                <w:rFonts w:asciiTheme="minorHAnsi" w:eastAsiaTheme="minorEastAsia" w:hAnsiTheme="minorHAnsi" w:cstheme="minorBidi"/>
                <w:sz w:val="20"/>
              </w:rPr>
              <w:t>support</w:t>
            </w:r>
            <w:proofErr w:type="gramEnd"/>
            <w:r w:rsidRPr="1E11CCF9">
              <w:rPr>
                <w:rFonts w:asciiTheme="minorHAnsi" w:eastAsiaTheme="minorEastAsia" w:hAnsiTheme="minorHAnsi" w:cstheme="minorBidi"/>
                <w:sz w:val="20"/>
              </w:rPr>
              <w:t xml:space="preserve"> </w:t>
            </w:r>
          </w:p>
          <w:p w14:paraId="16CA3F52" w14:textId="77777777" w:rsidR="00AB7451" w:rsidRDefault="00AB7451" w:rsidP="1E11CCF9">
            <w:pPr>
              <w:rPr>
                <w:rFonts w:asciiTheme="minorHAnsi" w:eastAsiaTheme="minorEastAsia" w:hAnsiTheme="minorHAnsi" w:cstheme="minorBidi"/>
                <w:sz w:val="20"/>
              </w:rPr>
            </w:pPr>
          </w:p>
          <w:p w14:paraId="67EBDFF7" w14:textId="77777777" w:rsidR="00AB7451" w:rsidRDefault="00AB7451" w:rsidP="1E11CCF9">
            <w:pPr>
              <w:rPr>
                <w:rFonts w:asciiTheme="minorHAnsi" w:eastAsiaTheme="minorEastAsia" w:hAnsiTheme="minorHAnsi" w:cstheme="minorBidi"/>
                <w:sz w:val="20"/>
              </w:rPr>
            </w:pPr>
          </w:p>
          <w:p w14:paraId="5EFBE2E4" w14:textId="77777777" w:rsidR="00AB7451" w:rsidRDefault="00AB7451" w:rsidP="1E11CCF9">
            <w:pPr>
              <w:rPr>
                <w:rFonts w:asciiTheme="minorHAnsi" w:eastAsiaTheme="minorEastAsia" w:hAnsiTheme="minorHAnsi" w:cstheme="minorBidi"/>
                <w:sz w:val="20"/>
              </w:rPr>
            </w:pPr>
          </w:p>
        </w:tc>
        <w:tc>
          <w:tcPr>
            <w:tcW w:w="6990" w:type="dxa"/>
          </w:tcPr>
          <w:p w14:paraId="003C2EB5"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respondents who perceive that the CaLP-facilitated CWG/BNWG leads meetings have improved learning and exchange on coordination</w:t>
            </w:r>
          </w:p>
          <w:p w14:paraId="1FD87C1F"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respondents who perceive that global coordination tools and guidance are understood by and adapted to the region</w:t>
            </w:r>
          </w:p>
          <w:p w14:paraId="4F1E64BD"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regional stakeholders who perceive that </w:t>
            </w:r>
            <w:proofErr w:type="spellStart"/>
            <w:r w:rsidRPr="1E11CCF9">
              <w:rPr>
                <w:rFonts w:asciiTheme="minorHAnsi" w:eastAsiaTheme="minorEastAsia" w:hAnsiTheme="minorHAnsi" w:cstheme="minorBidi"/>
                <w:sz w:val="20"/>
                <w:szCs w:val="20"/>
              </w:rPr>
              <w:t>CaLP's</w:t>
            </w:r>
            <w:proofErr w:type="spellEnd"/>
            <w:r w:rsidRPr="1E11CCF9">
              <w:rPr>
                <w:rFonts w:asciiTheme="minorHAnsi" w:eastAsiaTheme="minorEastAsia" w:hAnsiTheme="minorHAnsi" w:cstheme="minorBidi"/>
                <w:sz w:val="20"/>
                <w:szCs w:val="20"/>
              </w:rPr>
              <w:t xml:space="preserve"> engagement has led to significant progress on coordination issues identified. </w:t>
            </w:r>
          </w:p>
        </w:tc>
      </w:tr>
      <w:tr w:rsidR="00AB7451" w14:paraId="099E4887" w14:textId="77777777" w:rsidTr="1E11CCF9">
        <w:tc>
          <w:tcPr>
            <w:tcW w:w="2385" w:type="dxa"/>
          </w:tcPr>
          <w:p w14:paraId="413C1570" w14:textId="77777777" w:rsidR="00AB7451" w:rsidRDefault="528CF939" w:rsidP="1E11CCF9">
            <w:pPr>
              <w:rPr>
                <w:rFonts w:asciiTheme="minorHAnsi" w:eastAsiaTheme="minorEastAsia" w:hAnsiTheme="minorHAnsi" w:cstheme="minorBidi"/>
                <w:sz w:val="20"/>
              </w:rPr>
            </w:pPr>
            <w:r w:rsidRPr="1E11CCF9">
              <w:rPr>
                <w:rFonts w:asciiTheme="minorHAnsi" w:eastAsiaTheme="minorEastAsia" w:hAnsiTheme="minorHAnsi" w:cstheme="minorBidi"/>
                <w:sz w:val="20"/>
              </w:rPr>
              <w:t>Ensure influential policy processes advance CVA and the global framework for action.</w:t>
            </w:r>
          </w:p>
          <w:p w14:paraId="390F464D" w14:textId="77777777" w:rsidR="00AB7451" w:rsidRDefault="00AB7451" w:rsidP="1E11CCF9">
            <w:pPr>
              <w:rPr>
                <w:rFonts w:asciiTheme="minorHAnsi" w:eastAsiaTheme="minorEastAsia" w:hAnsiTheme="minorHAnsi" w:cstheme="minorBidi"/>
                <w:sz w:val="20"/>
              </w:rPr>
            </w:pPr>
          </w:p>
          <w:p w14:paraId="1A08BEEF" w14:textId="77777777" w:rsidR="00AB7451" w:rsidRDefault="00AB7451" w:rsidP="1E11CCF9">
            <w:pPr>
              <w:rPr>
                <w:rFonts w:asciiTheme="minorHAnsi" w:eastAsiaTheme="minorEastAsia" w:hAnsiTheme="minorHAnsi" w:cstheme="minorBidi"/>
                <w:sz w:val="20"/>
              </w:rPr>
            </w:pPr>
          </w:p>
        </w:tc>
        <w:tc>
          <w:tcPr>
            <w:tcW w:w="6990" w:type="dxa"/>
          </w:tcPr>
          <w:p w14:paraId="5C918AD3"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improvement</w:t>
            </w:r>
            <w:proofErr w:type="gramEnd"/>
            <w:r w:rsidRPr="1E11CCF9">
              <w:rPr>
                <w:rFonts w:asciiTheme="minorHAnsi" w:eastAsiaTheme="minorEastAsia" w:hAnsiTheme="minorHAnsi" w:cstheme="minorBidi"/>
                <w:sz w:val="20"/>
                <w:szCs w:val="20"/>
              </w:rPr>
              <w:t xml:space="preserve"> in understanding (amongst target audience) of possible trends on financial assistance in the region and implications for their roles</w:t>
            </w:r>
          </w:p>
          <w:p w14:paraId="56879CBD"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target audience who perceive that links between regional and global policy processes have strengthened as a result of CaLP support. </w:t>
            </w:r>
          </w:p>
          <w:p w14:paraId="2B94E191" w14:textId="77777777" w:rsidR="00AB7451" w:rsidRDefault="528CF939" w:rsidP="1E11CCF9">
            <w:pPr>
              <w:pStyle w:val="Paragraphedeliste"/>
              <w:numPr>
                <w:ilvl w:val="0"/>
                <w:numId w:val="20"/>
              </w:numPr>
              <w:spacing w:after="0"/>
              <w:rPr>
                <w:rFonts w:asciiTheme="minorHAnsi" w:eastAsiaTheme="minorEastAsia" w:hAnsiTheme="minorHAnsi" w:cstheme="minorBidi"/>
                <w:sz w:val="20"/>
                <w:szCs w:val="20"/>
              </w:rPr>
            </w:pPr>
            <w:r w:rsidRPr="1E11CCF9">
              <w:rPr>
                <w:rFonts w:asciiTheme="minorHAnsi" w:eastAsiaTheme="minorEastAsia" w:hAnsiTheme="minorHAnsi" w:cstheme="minorBidi"/>
                <w:sz w:val="20"/>
                <w:szCs w:val="20"/>
              </w:rPr>
              <w:t xml:space="preserve">% </w:t>
            </w:r>
            <w:proofErr w:type="gramStart"/>
            <w:r w:rsidRPr="1E11CCF9">
              <w:rPr>
                <w:rFonts w:asciiTheme="minorHAnsi" w:eastAsiaTheme="minorEastAsia" w:hAnsiTheme="minorHAnsi" w:cstheme="minorBidi"/>
                <w:sz w:val="20"/>
                <w:szCs w:val="20"/>
              </w:rPr>
              <w:t>of</w:t>
            </w:r>
            <w:proofErr w:type="gramEnd"/>
            <w:r w:rsidRPr="1E11CCF9">
              <w:rPr>
                <w:rFonts w:asciiTheme="minorHAnsi" w:eastAsiaTheme="minorEastAsia" w:hAnsiTheme="minorHAnsi" w:cstheme="minorBidi"/>
                <w:sz w:val="20"/>
                <w:szCs w:val="20"/>
              </w:rPr>
              <w:t xml:space="preserve"> regional respondents who find that </w:t>
            </w:r>
            <w:proofErr w:type="spellStart"/>
            <w:r w:rsidRPr="1E11CCF9">
              <w:rPr>
                <w:rFonts w:asciiTheme="minorHAnsi" w:eastAsiaTheme="minorEastAsia" w:hAnsiTheme="minorHAnsi" w:cstheme="minorBidi"/>
                <w:sz w:val="20"/>
                <w:szCs w:val="20"/>
              </w:rPr>
              <w:t>SoWC</w:t>
            </w:r>
            <w:proofErr w:type="spellEnd"/>
            <w:r w:rsidRPr="1E11CCF9">
              <w:rPr>
                <w:rFonts w:asciiTheme="minorHAnsi" w:eastAsiaTheme="minorEastAsia" w:hAnsiTheme="minorHAnsi" w:cstheme="minorBidi"/>
                <w:sz w:val="20"/>
                <w:szCs w:val="20"/>
              </w:rPr>
              <w:t xml:space="preserve"> follow-up report has had a significant influence on the policy debate on CVA</w:t>
            </w:r>
          </w:p>
        </w:tc>
      </w:tr>
    </w:tbl>
    <w:p w14:paraId="18511626" w14:textId="77777777" w:rsidR="00AB7451" w:rsidRPr="00BF03DC" w:rsidRDefault="00AB7451" w:rsidP="1E11CCF9">
      <w:pPr>
        <w:pStyle w:val="Body"/>
        <w:spacing w:line="240" w:lineRule="auto"/>
        <w:rPr>
          <w:rFonts w:asciiTheme="minorHAnsi" w:eastAsiaTheme="minorEastAsia" w:hAnsiTheme="minorHAnsi" w:cstheme="minorBidi"/>
        </w:rPr>
      </w:pPr>
    </w:p>
    <w:p w14:paraId="3AF85862" w14:textId="77777777" w:rsidR="00462176" w:rsidRPr="00462176" w:rsidRDefault="00462176">
      <w:pPr>
        <w:spacing w:after="160" w:line="259" w:lineRule="auto"/>
        <w:rPr>
          <w:rFonts w:asciiTheme="minorHAnsi" w:eastAsiaTheme="minorEastAsia" w:hAnsiTheme="minorHAnsi" w:cstheme="minorBidi"/>
          <w:b/>
          <w:bCs/>
          <w:sz w:val="22"/>
          <w:szCs w:val="22"/>
        </w:rPr>
      </w:pPr>
      <w:r>
        <w:rPr>
          <w:rFonts w:asciiTheme="minorHAnsi" w:eastAsiaTheme="minorEastAsia" w:hAnsiTheme="minorHAnsi" w:cstheme="minorBidi"/>
          <w:b/>
          <w:bCs/>
        </w:rPr>
        <w:br w:type="page"/>
      </w:r>
    </w:p>
    <w:p w14:paraId="6C596BE1" w14:textId="36F0479E" w:rsidR="3F59C028" w:rsidRPr="00462176" w:rsidRDefault="0CD8130A" w:rsidP="00462176">
      <w:pPr>
        <w:spacing w:after="60"/>
        <w:rPr>
          <w:rFonts w:asciiTheme="minorHAnsi" w:eastAsiaTheme="minorEastAsia" w:hAnsiTheme="minorHAnsi" w:cstheme="minorBidi"/>
          <w:b/>
          <w:bCs/>
          <w:sz w:val="22"/>
          <w:szCs w:val="22"/>
          <w:lang w:val="en-US"/>
        </w:rPr>
      </w:pPr>
      <w:r w:rsidRPr="00462176">
        <w:rPr>
          <w:rFonts w:asciiTheme="minorHAnsi" w:eastAsiaTheme="minorEastAsia" w:hAnsiTheme="minorHAnsi" w:cstheme="minorBidi"/>
          <w:b/>
          <w:bCs/>
          <w:sz w:val="22"/>
          <w:szCs w:val="22"/>
        </w:rPr>
        <w:lastRenderedPageBreak/>
        <w:t>Annex 2</w:t>
      </w:r>
      <w:r w:rsidR="55E8F155" w:rsidRPr="00462176">
        <w:rPr>
          <w:rFonts w:asciiTheme="minorHAnsi" w:eastAsiaTheme="minorEastAsia" w:hAnsiTheme="minorHAnsi" w:cstheme="minorBidi"/>
          <w:b/>
          <w:bCs/>
          <w:sz w:val="22"/>
          <w:szCs w:val="22"/>
        </w:rPr>
        <w:t xml:space="preserve"> </w:t>
      </w:r>
      <w:proofErr w:type="spellStart"/>
      <w:r w:rsidR="55E8F155" w:rsidRPr="00462176">
        <w:rPr>
          <w:rFonts w:asciiTheme="minorHAnsi" w:eastAsiaTheme="minorEastAsia" w:hAnsiTheme="minorHAnsi" w:cstheme="minorBidi"/>
          <w:b/>
          <w:bCs/>
          <w:sz w:val="22"/>
          <w:szCs w:val="22"/>
        </w:rPr>
        <w:t>CaLP’s</w:t>
      </w:r>
      <w:proofErr w:type="spellEnd"/>
      <w:r w:rsidR="55E8F155" w:rsidRPr="00462176">
        <w:rPr>
          <w:rFonts w:asciiTheme="minorHAnsi" w:eastAsiaTheme="minorEastAsia" w:hAnsiTheme="minorHAnsi" w:cstheme="minorBidi"/>
          <w:b/>
          <w:bCs/>
          <w:sz w:val="22"/>
          <w:szCs w:val="22"/>
        </w:rPr>
        <w:t xml:space="preserve"> 2020-25 Strate</w:t>
      </w:r>
      <w:r w:rsidR="18761BE9" w:rsidRPr="00462176">
        <w:rPr>
          <w:rFonts w:asciiTheme="minorHAnsi" w:eastAsiaTheme="minorEastAsia" w:hAnsiTheme="minorHAnsi" w:cstheme="minorBidi"/>
          <w:b/>
          <w:bCs/>
          <w:sz w:val="22"/>
          <w:szCs w:val="22"/>
        </w:rPr>
        <w:t>g</w:t>
      </w:r>
      <w:r w:rsidR="55E8F155" w:rsidRPr="00462176">
        <w:rPr>
          <w:rFonts w:asciiTheme="minorHAnsi" w:eastAsiaTheme="minorEastAsia" w:hAnsiTheme="minorHAnsi" w:cstheme="minorBidi"/>
          <w:b/>
          <w:bCs/>
          <w:sz w:val="22"/>
          <w:szCs w:val="22"/>
        </w:rPr>
        <w:t>y</w:t>
      </w:r>
      <w:r w:rsidR="18761BE9" w:rsidRPr="00462176">
        <w:rPr>
          <w:rFonts w:asciiTheme="minorHAnsi" w:eastAsiaTheme="minorEastAsia" w:hAnsiTheme="minorHAnsi" w:cstheme="minorBidi"/>
          <w:b/>
          <w:bCs/>
          <w:sz w:val="22"/>
          <w:szCs w:val="22"/>
        </w:rPr>
        <w:t>:</w:t>
      </w:r>
      <w:r w:rsidR="55E8F155" w:rsidRPr="00462176">
        <w:rPr>
          <w:rFonts w:asciiTheme="minorHAnsi" w:eastAsiaTheme="minorEastAsia" w:hAnsiTheme="minorHAnsi" w:cstheme="minorBidi"/>
          <w:b/>
          <w:bCs/>
          <w:sz w:val="22"/>
          <w:szCs w:val="22"/>
        </w:rPr>
        <w:t xml:space="preserve"> </w:t>
      </w:r>
      <w:r w:rsidR="55E8F155" w:rsidRPr="00462176">
        <w:rPr>
          <w:rFonts w:asciiTheme="minorHAnsi" w:eastAsiaTheme="minorEastAsia" w:hAnsiTheme="minorHAnsi" w:cstheme="minorBidi"/>
          <w:b/>
          <w:bCs/>
          <w:sz w:val="22"/>
          <w:szCs w:val="22"/>
          <w:lang w:val="en-US"/>
        </w:rPr>
        <w:t>Theory of Change (statement)</w:t>
      </w:r>
      <w:r w:rsidR="53D289C0" w:rsidRPr="00462176">
        <w:rPr>
          <w:rFonts w:asciiTheme="minorHAnsi" w:eastAsiaTheme="minorEastAsia" w:hAnsiTheme="minorHAnsi" w:cstheme="minorBidi"/>
          <w:b/>
          <w:bCs/>
          <w:sz w:val="22"/>
          <w:szCs w:val="22"/>
          <w:lang w:val="en-US"/>
        </w:rPr>
        <w:t xml:space="preserve"> </w:t>
      </w:r>
    </w:p>
    <w:p w14:paraId="043E5C3E" w14:textId="77777777" w:rsidR="00462176" w:rsidRPr="00462176" w:rsidRDefault="00462176" w:rsidP="1E11CCF9">
      <w:pPr>
        <w:spacing w:after="60"/>
        <w:ind w:left="360"/>
        <w:rPr>
          <w:rFonts w:asciiTheme="minorHAnsi" w:eastAsiaTheme="minorEastAsia" w:hAnsiTheme="minorHAnsi" w:cstheme="minorBidi"/>
          <w:b/>
          <w:bCs/>
          <w:sz w:val="22"/>
          <w:szCs w:val="22"/>
          <w:lang w:val="en-US"/>
        </w:rPr>
      </w:pPr>
    </w:p>
    <w:p w14:paraId="3ED92631" w14:textId="660FB923" w:rsidR="00663DC3" w:rsidRPr="00462176" w:rsidRDefault="53D289C0" w:rsidP="00462176">
      <w:pPr>
        <w:spacing w:after="60"/>
        <w:rPr>
          <w:rFonts w:asciiTheme="minorHAnsi" w:eastAsiaTheme="minorEastAsia" w:hAnsiTheme="minorHAnsi" w:cstheme="minorBidi"/>
          <w:b/>
          <w:bCs/>
          <w:sz w:val="22"/>
          <w:szCs w:val="22"/>
        </w:rPr>
      </w:pPr>
      <w:r w:rsidRPr="00462176">
        <w:rPr>
          <w:rFonts w:asciiTheme="minorHAnsi" w:eastAsiaTheme="minorEastAsia" w:hAnsiTheme="minorHAnsi" w:cstheme="minorBidi"/>
          <w:b/>
          <w:bCs/>
          <w:sz w:val="22"/>
          <w:szCs w:val="22"/>
          <w:lang w:val="en-US"/>
        </w:rPr>
        <w:t xml:space="preserve">Note that this </w:t>
      </w:r>
      <w:proofErr w:type="spellStart"/>
      <w:r w:rsidRPr="00462176">
        <w:rPr>
          <w:rFonts w:asciiTheme="minorHAnsi" w:eastAsiaTheme="minorEastAsia" w:hAnsiTheme="minorHAnsi" w:cstheme="minorBidi"/>
          <w:b/>
          <w:bCs/>
          <w:sz w:val="22"/>
          <w:szCs w:val="22"/>
          <w:lang w:val="en-US"/>
        </w:rPr>
        <w:t>ToC</w:t>
      </w:r>
      <w:proofErr w:type="spellEnd"/>
      <w:r w:rsidRPr="00462176">
        <w:rPr>
          <w:rFonts w:asciiTheme="minorHAnsi" w:eastAsiaTheme="minorEastAsia" w:hAnsiTheme="minorHAnsi" w:cstheme="minorBidi"/>
          <w:b/>
          <w:bCs/>
          <w:sz w:val="22"/>
          <w:szCs w:val="22"/>
          <w:lang w:val="en-US"/>
        </w:rPr>
        <w:t xml:space="preserve"> </w:t>
      </w:r>
      <w:r w:rsidR="253E6AAC" w:rsidRPr="00462176">
        <w:rPr>
          <w:rFonts w:asciiTheme="minorHAnsi" w:eastAsiaTheme="minorEastAsia" w:hAnsiTheme="minorHAnsi" w:cstheme="minorBidi"/>
          <w:b/>
          <w:bCs/>
          <w:sz w:val="22"/>
          <w:szCs w:val="22"/>
          <w:lang w:val="en-US"/>
        </w:rPr>
        <w:t xml:space="preserve">began </w:t>
      </w:r>
      <w:r w:rsidRPr="00462176">
        <w:rPr>
          <w:rFonts w:asciiTheme="minorHAnsi" w:eastAsiaTheme="minorEastAsia" w:hAnsiTheme="minorHAnsi" w:cstheme="minorBidi"/>
          <w:b/>
          <w:bCs/>
          <w:sz w:val="22"/>
          <w:szCs w:val="22"/>
          <w:lang w:val="en-US"/>
        </w:rPr>
        <w:t xml:space="preserve">to apply to the WAF </w:t>
      </w:r>
      <w:proofErr w:type="spellStart"/>
      <w:r w:rsidRPr="00462176">
        <w:rPr>
          <w:rFonts w:asciiTheme="minorHAnsi" w:eastAsiaTheme="minorEastAsia" w:hAnsiTheme="minorHAnsi" w:cstheme="minorBidi"/>
          <w:b/>
          <w:bCs/>
          <w:sz w:val="22"/>
          <w:szCs w:val="22"/>
          <w:lang w:val="en-US"/>
        </w:rPr>
        <w:t>programme</w:t>
      </w:r>
      <w:proofErr w:type="spellEnd"/>
      <w:r w:rsidRPr="00462176">
        <w:rPr>
          <w:rFonts w:asciiTheme="minorHAnsi" w:eastAsiaTheme="minorEastAsia" w:hAnsiTheme="minorHAnsi" w:cstheme="minorBidi"/>
          <w:b/>
          <w:bCs/>
          <w:sz w:val="22"/>
          <w:szCs w:val="22"/>
          <w:lang w:val="en-US"/>
        </w:rPr>
        <w:t xml:space="preserve"> </w:t>
      </w:r>
      <w:r w:rsidR="74072E82" w:rsidRPr="00462176">
        <w:rPr>
          <w:rFonts w:asciiTheme="minorHAnsi" w:eastAsiaTheme="minorEastAsia" w:hAnsiTheme="minorHAnsi" w:cstheme="minorBidi"/>
          <w:b/>
          <w:bCs/>
          <w:sz w:val="22"/>
          <w:szCs w:val="22"/>
          <w:lang w:val="en-US"/>
        </w:rPr>
        <w:t xml:space="preserve">from </w:t>
      </w:r>
      <w:proofErr w:type="spellStart"/>
      <w:r w:rsidR="74072E82" w:rsidRPr="00462176">
        <w:rPr>
          <w:rFonts w:asciiTheme="minorHAnsi" w:eastAsiaTheme="minorEastAsia" w:hAnsiTheme="minorHAnsi" w:cstheme="minorBidi"/>
          <w:b/>
          <w:bCs/>
          <w:sz w:val="22"/>
          <w:szCs w:val="22"/>
          <w:lang w:val="en-US"/>
        </w:rPr>
        <w:t>mid 2020</w:t>
      </w:r>
      <w:proofErr w:type="spellEnd"/>
      <w:r w:rsidR="74072E82" w:rsidRPr="00462176">
        <w:rPr>
          <w:rFonts w:asciiTheme="minorHAnsi" w:eastAsiaTheme="minorEastAsia" w:hAnsiTheme="minorHAnsi" w:cstheme="minorBidi"/>
          <w:b/>
          <w:bCs/>
          <w:sz w:val="22"/>
          <w:szCs w:val="22"/>
          <w:lang w:val="en-US"/>
        </w:rPr>
        <w:t xml:space="preserve"> </w:t>
      </w:r>
      <w:proofErr w:type="gramStart"/>
      <w:r w:rsidR="74072E82" w:rsidRPr="00462176">
        <w:rPr>
          <w:rFonts w:asciiTheme="minorHAnsi" w:eastAsiaTheme="minorEastAsia" w:hAnsiTheme="minorHAnsi" w:cstheme="minorBidi"/>
          <w:b/>
          <w:bCs/>
          <w:sz w:val="22"/>
          <w:szCs w:val="22"/>
          <w:lang w:val="en-US"/>
        </w:rPr>
        <w:t>onwards</w:t>
      </w:r>
      <w:proofErr w:type="gramEnd"/>
    </w:p>
    <w:p w14:paraId="1F97850F" w14:textId="77777777" w:rsidR="00462176" w:rsidRDefault="00462176" w:rsidP="00462176">
      <w:pPr>
        <w:spacing w:after="60"/>
        <w:rPr>
          <w:rFonts w:asciiTheme="minorHAnsi" w:eastAsiaTheme="minorEastAsia" w:hAnsiTheme="minorHAnsi" w:cstheme="minorBidi"/>
          <w:sz w:val="22"/>
          <w:szCs w:val="22"/>
        </w:rPr>
      </w:pPr>
    </w:p>
    <w:p w14:paraId="6A8D2CB1" w14:textId="2A3DCABD" w:rsidR="7DFCC614" w:rsidRPr="00462176" w:rsidRDefault="55E8F155" w:rsidP="00462176">
      <w:pPr>
        <w:spacing w:after="60"/>
        <w:rPr>
          <w:rFonts w:asciiTheme="minorHAnsi" w:eastAsiaTheme="minorEastAsia" w:hAnsiTheme="minorHAnsi" w:cstheme="minorBidi"/>
          <w:sz w:val="22"/>
          <w:szCs w:val="22"/>
        </w:rPr>
      </w:pPr>
      <w:proofErr w:type="spellStart"/>
      <w:r w:rsidRPr="00462176">
        <w:rPr>
          <w:rFonts w:asciiTheme="minorHAnsi" w:eastAsiaTheme="minorEastAsia" w:hAnsiTheme="minorHAnsi" w:cstheme="minorBidi"/>
          <w:sz w:val="22"/>
          <w:szCs w:val="22"/>
        </w:rPr>
        <w:t>CaLP’s</w:t>
      </w:r>
      <w:proofErr w:type="spellEnd"/>
      <w:r w:rsidRPr="00462176">
        <w:rPr>
          <w:rFonts w:asciiTheme="minorHAnsi" w:eastAsiaTheme="minorEastAsia" w:hAnsiTheme="minorHAnsi" w:cstheme="minorBidi"/>
          <w:sz w:val="22"/>
          <w:szCs w:val="22"/>
        </w:rPr>
        <w:t xml:space="preserve"> activity relates to the Humanitarian Co-ordination and Information sector. Each step in the Theory of Change is linked to the co-ordination and/or information management sub sectors and </w:t>
      </w:r>
      <w:proofErr w:type="spellStart"/>
      <w:r w:rsidRPr="00462176">
        <w:rPr>
          <w:rFonts w:asciiTheme="minorHAnsi" w:eastAsiaTheme="minorEastAsia" w:hAnsiTheme="minorHAnsi" w:cstheme="minorBidi"/>
          <w:sz w:val="22"/>
          <w:szCs w:val="22"/>
        </w:rPr>
        <w:t>CaLP’s</w:t>
      </w:r>
      <w:proofErr w:type="spellEnd"/>
      <w:r w:rsidRPr="00462176">
        <w:rPr>
          <w:rFonts w:asciiTheme="minorHAnsi" w:eastAsiaTheme="minorEastAsia" w:hAnsiTheme="minorHAnsi" w:cstheme="minorBidi"/>
          <w:sz w:val="22"/>
          <w:szCs w:val="22"/>
        </w:rPr>
        <w:t xml:space="preserve"> strategic focus areas (SFA), which equate to outcome areas.  </w:t>
      </w:r>
    </w:p>
    <w:p w14:paraId="3AF44317" w14:textId="3BAA3D27" w:rsidR="7DFCC614" w:rsidRPr="00462176" w:rsidRDefault="55E8F155" w:rsidP="1E11CCF9">
      <w:pPr>
        <w:spacing w:after="60"/>
        <w:ind w:left="360"/>
        <w:rPr>
          <w:rFonts w:asciiTheme="minorHAnsi" w:eastAsiaTheme="minorEastAsia" w:hAnsiTheme="minorHAnsi" w:cstheme="minorBidi"/>
          <w:sz w:val="22"/>
          <w:szCs w:val="22"/>
        </w:rPr>
      </w:pPr>
      <w:r w:rsidRPr="00462176">
        <w:rPr>
          <w:rFonts w:asciiTheme="minorHAnsi" w:eastAsiaTheme="minorEastAsia" w:hAnsiTheme="minorHAnsi" w:cstheme="minorBidi"/>
          <w:b/>
          <w:bCs/>
          <w:sz w:val="22"/>
          <w:szCs w:val="22"/>
          <w:lang w:val="en-US"/>
        </w:rPr>
        <w:t xml:space="preserve"> </w:t>
      </w:r>
    </w:p>
    <w:p w14:paraId="0D1E7F30" w14:textId="0CA91D2A"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If the diverse strength of the CaLP network is harnessed, issues of common concern can be identified, and more collective action can be taken. (Coordination sub-sector. SFA 1 &amp; 2) </w:t>
      </w:r>
    </w:p>
    <w:p w14:paraId="52C46F77" w14:textId="58514B7B"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 </w:t>
      </w:r>
    </w:p>
    <w:p w14:paraId="0BC0386F" w14:textId="3ABE9038"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If evidence of the impact of CVA is made more accessible and digestible to a wider audience, then the use of evidence will increase and CVA programming will be strengthened. (Coordination and Information management sub-sectors. SFA 2, 3 &amp; 4) </w:t>
      </w:r>
    </w:p>
    <w:p w14:paraId="29EBA098" w14:textId="6EC32C3F"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 </w:t>
      </w:r>
    </w:p>
    <w:p w14:paraId="131CE10F" w14:textId="56A66B24"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If events are convened to create opportunities for sharing and dialogue; peer to peer learning is fostered and technical support provided, then CWGs can strengthen their ways of working to address immediate issues and for the long-term. (Coordination &amp; Information management sub-sectors. SFA 1, 2, 4 &amp; 5) </w:t>
      </w:r>
    </w:p>
    <w:p w14:paraId="585D337E" w14:textId="01E083F3"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 </w:t>
      </w:r>
    </w:p>
    <w:p w14:paraId="3D855C46" w14:textId="289A6093"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If investments in online training and the development of a cadre of trainers in the region are made, then practitioners will have better access to learning opportunities and will increase their understanding, </w:t>
      </w:r>
      <w:proofErr w:type="gramStart"/>
      <w:r w:rsidRPr="00462176">
        <w:rPr>
          <w:rFonts w:asciiTheme="minorHAnsi" w:eastAsiaTheme="minorEastAsia" w:hAnsiTheme="minorHAnsi" w:cstheme="minorBidi"/>
          <w:sz w:val="22"/>
          <w:szCs w:val="22"/>
        </w:rPr>
        <w:t>knowledge</w:t>
      </w:r>
      <w:proofErr w:type="gramEnd"/>
      <w:r w:rsidRPr="00462176">
        <w:rPr>
          <w:rFonts w:asciiTheme="minorHAnsi" w:eastAsiaTheme="minorEastAsia" w:hAnsiTheme="minorHAnsi" w:cstheme="minorBidi"/>
          <w:sz w:val="22"/>
          <w:szCs w:val="22"/>
        </w:rPr>
        <w:t xml:space="preserve"> and skills to deliver quality CVA. (Information management sub-sector. SFA 5) </w:t>
      </w:r>
    </w:p>
    <w:p w14:paraId="13645964" w14:textId="2C9B6345"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 </w:t>
      </w:r>
    </w:p>
    <w:p w14:paraId="555AAB95" w14:textId="5A8CA769"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If there is increased engagement between CVA practitioners and policy makers, with evidence and best practices used to inform debates, then humanitarian coordination, policies and guidance can be improved. (Information management sub-sector, SFA 3 &amp; 4) </w:t>
      </w:r>
    </w:p>
    <w:p w14:paraId="2F25E41D" w14:textId="29042B36"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 </w:t>
      </w:r>
    </w:p>
    <w:p w14:paraId="6424F776" w14:textId="5D2B4DF6"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If positive outcomes of the COVID pandemic such as ability to work virtually and the increased willingness of practitioners to access online learning, then our carbon footprint can be minimized. </w:t>
      </w:r>
    </w:p>
    <w:p w14:paraId="5A1224AD" w14:textId="310A2549"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 </w:t>
      </w:r>
    </w:p>
    <w:p w14:paraId="76D880F3" w14:textId="0BE19970" w:rsidR="7DFCC614" w:rsidRPr="00462176" w:rsidRDefault="55E8F155" w:rsidP="00462176">
      <w:pPr>
        <w:spacing w:after="60"/>
        <w:rPr>
          <w:rFonts w:asciiTheme="minorHAnsi" w:eastAsiaTheme="minorEastAsia" w:hAnsiTheme="minorHAnsi" w:cstheme="minorBidi"/>
          <w:sz w:val="22"/>
          <w:szCs w:val="22"/>
        </w:rPr>
      </w:pPr>
      <w:r w:rsidRPr="00462176">
        <w:rPr>
          <w:rFonts w:asciiTheme="minorHAnsi" w:eastAsiaTheme="minorEastAsia" w:hAnsiTheme="minorHAnsi" w:cstheme="minorBidi"/>
          <w:sz w:val="22"/>
          <w:szCs w:val="22"/>
        </w:rPr>
        <w:t xml:space="preserve">If </w:t>
      </w:r>
      <w:proofErr w:type="gramStart"/>
      <w:r w:rsidRPr="00462176">
        <w:rPr>
          <w:rFonts w:asciiTheme="minorHAnsi" w:eastAsiaTheme="minorEastAsia" w:hAnsiTheme="minorHAnsi" w:cstheme="minorBidi"/>
          <w:sz w:val="22"/>
          <w:szCs w:val="22"/>
        </w:rPr>
        <w:t>all of</w:t>
      </w:r>
      <w:proofErr w:type="gramEnd"/>
      <w:r w:rsidRPr="00462176">
        <w:rPr>
          <w:rFonts w:asciiTheme="minorHAnsi" w:eastAsiaTheme="minorEastAsia" w:hAnsiTheme="minorHAnsi" w:cstheme="minorBidi"/>
          <w:sz w:val="22"/>
          <w:szCs w:val="22"/>
        </w:rPr>
        <w:t xml:space="preserve"> the above are done, then the quality, scalability, effectiveness and efficiency of CVA in emergencies will improve in West and Central Africa. Ultimately, this will help save lives, alleviate human suffering, and reduce the impact of disasters by helping people in need become more self-reliant. </w:t>
      </w:r>
    </w:p>
    <w:p w14:paraId="06AF4869" w14:textId="531C6103" w:rsidR="02AF7AC6" w:rsidRPr="00462176" w:rsidRDefault="02AF7AC6" w:rsidP="00462176">
      <w:pPr>
        <w:spacing w:after="60"/>
        <w:rPr>
          <w:rFonts w:asciiTheme="minorHAnsi" w:eastAsiaTheme="minorEastAsia" w:hAnsiTheme="minorHAnsi" w:cstheme="minorBidi"/>
          <w:sz w:val="22"/>
          <w:szCs w:val="22"/>
        </w:rPr>
      </w:pPr>
    </w:p>
    <w:sectPr w:rsidR="02AF7AC6" w:rsidRPr="00462176" w:rsidSect="006D1F03">
      <w:headerReference w:type="default" r:id="rId15"/>
      <w:footerReference w:type="default" r:id="rId16"/>
      <w:pgSz w:w="11907" w:h="16840" w:code="9"/>
      <w:pgMar w:top="1440" w:right="1080" w:bottom="1440" w:left="108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91F3" w14:textId="77777777" w:rsidR="00910F20" w:rsidRDefault="00910F20">
      <w:r>
        <w:separator/>
      </w:r>
    </w:p>
  </w:endnote>
  <w:endnote w:type="continuationSeparator" w:id="0">
    <w:p w14:paraId="66151FD7" w14:textId="77777777" w:rsidR="00910F20" w:rsidRDefault="00910F20">
      <w:r>
        <w:continuationSeparator/>
      </w:r>
    </w:p>
  </w:endnote>
  <w:endnote w:type="continuationNotice" w:id="1">
    <w:p w14:paraId="0D2F3B54" w14:textId="77777777" w:rsidR="00910F20" w:rsidRDefault="00910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C95B" w14:textId="0A478DD0" w:rsidR="006D1F03" w:rsidRPr="00F6455E" w:rsidRDefault="00AB7451">
    <w:pPr>
      <w:pStyle w:val="Pieddepage"/>
      <w:jc w:val="center"/>
      <w:rPr>
        <w:rFonts w:asciiTheme="minorHAnsi" w:hAnsiTheme="minorHAnsi" w:cstheme="minorHAnsi"/>
        <w:sz w:val="20"/>
      </w:rPr>
    </w:pPr>
    <w:r w:rsidRPr="00F6455E">
      <w:rPr>
        <w:rFonts w:asciiTheme="minorHAnsi" w:hAnsiTheme="minorHAnsi" w:cstheme="minorHAnsi"/>
        <w:color w:val="2B579A"/>
        <w:sz w:val="20"/>
        <w:shd w:val="clear" w:color="auto" w:fill="E6E6E6"/>
      </w:rPr>
      <w:fldChar w:fldCharType="begin"/>
    </w:r>
    <w:r w:rsidRPr="00F6455E">
      <w:rPr>
        <w:rFonts w:asciiTheme="minorHAnsi" w:hAnsiTheme="minorHAnsi" w:cstheme="minorHAnsi"/>
        <w:sz w:val="20"/>
      </w:rPr>
      <w:instrText xml:space="preserve"> PAGE   \* MERGEFORMAT </w:instrText>
    </w:r>
    <w:r w:rsidRPr="00F6455E">
      <w:rPr>
        <w:rFonts w:asciiTheme="minorHAnsi" w:hAnsiTheme="minorHAnsi" w:cstheme="minorHAnsi"/>
        <w:color w:val="2B579A"/>
        <w:sz w:val="20"/>
        <w:shd w:val="clear" w:color="auto" w:fill="E6E6E6"/>
      </w:rPr>
      <w:fldChar w:fldCharType="separate"/>
    </w:r>
    <w:r w:rsidR="0028518C">
      <w:rPr>
        <w:rFonts w:asciiTheme="minorHAnsi" w:hAnsiTheme="minorHAnsi" w:cstheme="minorHAnsi"/>
        <w:noProof/>
        <w:sz w:val="20"/>
      </w:rPr>
      <w:t>1</w:t>
    </w:r>
    <w:r w:rsidRPr="00F6455E">
      <w:rPr>
        <w:rFonts w:asciiTheme="minorHAnsi" w:hAnsiTheme="minorHAnsi" w:cstheme="minorHAnsi"/>
        <w:noProof/>
        <w:color w:val="2B579A"/>
        <w:sz w:val="20"/>
        <w:shd w:val="clear" w:color="auto" w:fill="E6E6E6"/>
      </w:rPr>
      <w:fldChar w:fldCharType="end"/>
    </w:r>
  </w:p>
  <w:p w14:paraId="6F428F3B" w14:textId="77777777" w:rsidR="006D1F03" w:rsidRDefault="006D1F03">
    <w:pPr>
      <w:pStyle w:val="Pieddepage"/>
      <w:tabs>
        <w:tab w:val="clear" w:pos="4153"/>
        <w:tab w:val="clear" w:pos="8306"/>
        <w:tab w:val="center" w:pos="4512"/>
        <w:tab w:val="right" w:pos="900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64B8" w14:textId="77777777" w:rsidR="00910F20" w:rsidRDefault="00910F20">
      <w:r>
        <w:separator/>
      </w:r>
    </w:p>
  </w:footnote>
  <w:footnote w:type="continuationSeparator" w:id="0">
    <w:p w14:paraId="65809A90" w14:textId="77777777" w:rsidR="00910F20" w:rsidRDefault="00910F20">
      <w:r>
        <w:continuationSeparator/>
      </w:r>
    </w:p>
  </w:footnote>
  <w:footnote w:type="continuationNotice" w:id="1">
    <w:p w14:paraId="1D54212D" w14:textId="77777777" w:rsidR="00910F20" w:rsidRDefault="00910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CAB0" w14:textId="77777777" w:rsidR="006D1F03" w:rsidRDefault="00AB7451">
    <w:pPr>
      <w:pStyle w:val="En-tte"/>
      <w:tabs>
        <w:tab w:val="clear" w:pos="4153"/>
        <w:tab w:val="clear" w:pos="8306"/>
        <w:tab w:val="center" w:pos="4488"/>
        <w:tab w:val="right" w:pos="9000"/>
      </w:tabs>
      <w:rPr>
        <w:sz w:val="16"/>
      </w:rPr>
    </w:pPr>
    <w:r w:rsidRPr="00325530">
      <w:rPr>
        <w:noProof/>
        <w:color w:val="2B579A"/>
        <w:sz w:val="16"/>
        <w:shd w:val="clear" w:color="auto" w:fill="E6E6E6"/>
        <w:lang w:eastAsia="en-GB"/>
      </w:rPr>
      <w:drawing>
        <wp:anchor distT="0" distB="0" distL="114300" distR="114300" simplePos="0" relativeHeight="251658240" behindDoc="0" locked="0" layoutInCell="1" allowOverlap="1" wp14:anchorId="6085D8F1" wp14:editId="09E082F3">
          <wp:simplePos x="0" y="0"/>
          <wp:positionH relativeFrom="column">
            <wp:posOffset>0</wp:posOffset>
          </wp:positionH>
          <wp:positionV relativeFrom="paragraph">
            <wp:posOffset>-334010</wp:posOffset>
          </wp:positionV>
          <wp:extent cx="1371600" cy="563545"/>
          <wp:effectExtent l="0" t="0" r="0" b="8255"/>
          <wp:wrapNone/>
          <wp:docPr id="1" name="Picture 16" descr="CaLP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P_logo_horizontal"/>
                  <pic:cNvPicPr>
                    <a:picLocks noChangeAspect="1" noChangeArrowheads="1"/>
                  </pic:cNvPicPr>
                </pic:nvPicPr>
                <pic:blipFill>
                  <a:blip r:embed="rId1"/>
                  <a:srcRect/>
                  <a:stretch>
                    <a:fillRect/>
                  </a:stretch>
                </pic:blipFill>
                <pic:spPr bwMode="auto">
                  <a:xfrm>
                    <a:off x="0" y="0"/>
                    <a:ext cx="1371600" cy="5635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D07"/>
    <w:multiLevelType w:val="hybridMultilevel"/>
    <w:tmpl w:val="C31E0410"/>
    <w:lvl w:ilvl="0" w:tplc="1270AC14">
      <w:start w:val="1"/>
      <w:numFmt w:val="decimal"/>
      <w:lvlText w:val="%1."/>
      <w:lvlJc w:val="left"/>
      <w:pPr>
        <w:ind w:left="720" w:hanging="360"/>
      </w:pPr>
    </w:lvl>
    <w:lvl w:ilvl="1" w:tplc="FA0C474A">
      <w:start w:val="1"/>
      <w:numFmt w:val="lowerLetter"/>
      <w:lvlText w:val="%2."/>
      <w:lvlJc w:val="left"/>
      <w:pPr>
        <w:ind w:left="1440" w:hanging="360"/>
      </w:pPr>
    </w:lvl>
    <w:lvl w:ilvl="2" w:tplc="506EFE9E">
      <w:start w:val="1"/>
      <w:numFmt w:val="lowerRoman"/>
      <w:lvlText w:val="%3."/>
      <w:lvlJc w:val="right"/>
      <w:pPr>
        <w:ind w:left="2160" w:hanging="180"/>
      </w:pPr>
    </w:lvl>
    <w:lvl w:ilvl="3" w:tplc="BDE48D1C">
      <w:start w:val="1"/>
      <w:numFmt w:val="decimal"/>
      <w:lvlText w:val="%4."/>
      <w:lvlJc w:val="left"/>
      <w:pPr>
        <w:ind w:left="2880" w:hanging="360"/>
      </w:pPr>
    </w:lvl>
    <w:lvl w:ilvl="4" w:tplc="E306EF0E">
      <w:start w:val="1"/>
      <w:numFmt w:val="lowerLetter"/>
      <w:lvlText w:val="%5."/>
      <w:lvlJc w:val="left"/>
      <w:pPr>
        <w:ind w:left="3600" w:hanging="360"/>
      </w:pPr>
    </w:lvl>
    <w:lvl w:ilvl="5" w:tplc="912CBC40">
      <w:start w:val="1"/>
      <w:numFmt w:val="lowerRoman"/>
      <w:lvlText w:val="%6."/>
      <w:lvlJc w:val="right"/>
      <w:pPr>
        <w:ind w:left="4320" w:hanging="180"/>
      </w:pPr>
    </w:lvl>
    <w:lvl w:ilvl="6" w:tplc="722A3ED4">
      <w:start w:val="1"/>
      <w:numFmt w:val="decimal"/>
      <w:lvlText w:val="%7."/>
      <w:lvlJc w:val="left"/>
      <w:pPr>
        <w:ind w:left="5040" w:hanging="360"/>
      </w:pPr>
    </w:lvl>
    <w:lvl w:ilvl="7" w:tplc="93F0001C">
      <w:start w:val="1"/>
      <w:numFmt w:val="lowerLetter"/>
      <w:lvlText w:val="%8."/>
      <w:lvlJc w:val="left"/>
      <w:pPr>
        <w:ind w:left="5760" w:hanging="360"/>
      </w:pPr>
    </w:lvl>
    <w:lvl w:ilvl="8" w:tplc="99562514">
      <w:start w:val="1"/>
      <w:numFmt w:val="lowerRoman"/>
      <w:lvlText w:val="%9."/>
      <w:lvlJc w:val="right"/>
      <w:pPr>
        <w:ind w:left="6480" w:hanging="180"/>
      </w:pPr>
    </w:lvl>
  </w:abstractNum>
  <w:abstractNum w:abstractNumId="1" w15:restartNumberingAfterBreak="0">
    <w:nsid w:val="06A50C39"/>
    <w:multiLevelType w:val="hybridMultilevel"/>
    <w:tmpl w:val="823A9494"/>
    <w:lvl w:ilvl="0" w:tplc="549AF318">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64665"/>
    <w:multiLevelType w:val="hybridMultilevel"/>
    <w:tmpl w:val="8CEE01F2"/>
    <w:lvl w:ilvl="0" w:tplc="EB940C94">
      <w:start w:val="1"/>
      <w:numFmt w:val="decimal"/>
      <w:lvlText w:val="%1."/>
      <w:lvlJc w:val="left"/>
      <w:pPr>
        <w:ind w:left="720" w:hanging="360"/>
      </w:pPr>
    </w:lvl>
    <w:lvl w:ilvl="1" w:tplc="F092DA8A">
      <w:start w:val="1"/>
      <w:numFmt w:val="lowerRoman"/>
      <w:lvlText w:val="%2."/>
      <w:lvlJc w:val="right"/>
      <w:pPr>
        <w:ind w:left="1440" w:hanging="360"/>
      </w:pPr>
    </w:lvl>
    <w:lvl w:ilvl="2" w:tplc="84DED9D8">
      <w:start w:val="1"/>
      <w:numFmt w:val="lowerRoman"/>
      <w:lvlText w:val="%3."/>
      <w:lvlJc w:val="right"/>
      <w:pPr>
        <w:ind w:left="2160" w:hanging="180"/>
      </w:pPr>
    </w:lvl>
    <w:lvl w:ilvl="3" w:tplc="AD68FC90">
      <w:start w:val="1"/>
      <w:numFmt w:val="decimal"/>
      <w:lvlText w:val="%4."/>
      <w:lvlJc w:val="left"/>
      <w:pPr>
        <w:ind w:left="2880" w:hanging="360"/>
      </w:pPr>
    </w:lvl>
    <w:lvl w:ilvl="4" w:tplc="C58AFCD4">
      <w:start w:val="1"/>
      <w:numFmt w:val="lowerLetter"/>
      <w:lvlText w:val="%5."/>
      <w:lvlJc w:val="left"/>
      <w:pPr>
        <w:ind w:left="3600" w:hanging="360"/>
      </w:pPr>
    </w:lvl>
    <w:lvl w:ilvl="5" w:tplc="DDDCD9BC">
      <w:start w:val="1"/>
      <w:numFmt w:val="lowerRoman"/>
      <w:lvlText w:val="%6."/>
      <w:lvlJc w:val="right"/>
      <w:pPr>
        <w:ind w:left="4320" w:hanging="180"/>
      </w:pPr>
    </w:lvl>
    <w:lvl w:ilvl="6" w:tplc="9A809E2C">
      <w:start w:val="1"/>
      <w:numFmt w:val="decimal"/>
      <w:lvlText w:val="%7."/>
      <w:lvlJc w:val="left"/>
      <w:pPr>
        <w:ind w:left="5040" w:hanging="360"/>
      </w:pPr>
    </w:lvl>
    <w:lvl w:ilvl="7" w:tplc="6DD0452A">
      <w:start w:val="1"/>
      <w:numFmt w:val="lowerLetter"/>
      <w:lvlText w:val="%8."/>
      <w:lvlJc w:val="left"/>
      <w:pPr>
        <w:ind w:left="5760" w:hanging="360"/>
      </w:pPr>
    </w:lvl>
    <w:lvl w:ilvl="8" w:tplc="C6B6E47A">
      <w:start w:val="1"/>
      <w:numFmt w:val="lowerRoman"/>
      <w:lvlText w:val="%9."/>
      <w:lvlJc w:val="right"/>
      <w:pPr>
        <w:ind w:left="6480" w:hanging="180"/>
      </w:pPr>
    </w:lvl>
  </w:abstractNum>
  <w:abstractNum w:abstractNumId="3" w15:restartNumberingAfterBreak="0">
    <w:nsid w:val="0C20500A"/>
    <w:multiLevelType w:val="hybridMultilevel"/>
    <w:tmpl w:val="C6621BDA"/>
    <w:lvl w:ilvl="0" w:tplc="F2C40974">
      <w:start w:val="1"/>
      <w:numFmt w:val="decimal"/>
      <w:lvlText w:val="%1."/>
      <w:lvlJc w:val="left"/>
      <w:pPr>
        <w:ind w:left="720" w:hanging="360"/>
      </w:pPr>
    </w:lvl>
    <w:lvl w:ilvl="1" w:tplc="0C30FF84">
      <w:start w:val="1"/>
      <w:numFmt w:val="lowerRoman"/>
      <w:lvlText w:val="%2."/>
      <w:lvlJc w:val="right"/>
      <w:pPr>
        <w:ind w:left="1440" w:hanging="360"/>
      </w:pPr>
    </w:lvl>
    <w:lvl w:ilvl="2" w:tplc="018C95B8">
      <w:start w:val="1"/>
      <w:numFmt w:val="lowerRoman"/>
      <w:lvlText w:val="%3."/>
      <w:lvlJc w:val="right"/>
      <w:pPr>
        <w:ind w:left="2160" w:hanging="180"/>
      </w:pPr>
    </w:lvl>
    <w:lvl w:ilvl="3" w:tplc="308E2FBE">
      <w:start w:val="1"/>
      <w:numFmt w:val="decimal"/>
      <w:lvlText w:val="%4."/>
      <w:lvlJc w:val="left"/>
      <w:pPr>
        <w:ind w:left="2880" w:hanging="360"/>
      </w:pPr>
    </w:lvl>
    <w:lvl w:ilvl="4" w:tplc="0EEAA784">
      <w:start w:val="1"/>
      <w:numFmt w:val="lowerLetter"/>
      <w:lvlText w:val="%5."/>
      <w:lvlJc w:val="left"/>
      <w:pPr>
        <w:ind w:left="3600" w:hanging="360"/>
      </w:pPr>
    </w:lvl>
    <w:lvl w:ilvl="5" w:tplc="262E1286">
      <w:start w:val="1"/>
      <w:numFmt w:val="lowerRoman"/>
      <w:lvlText w:val="%6."/>
      <w:lvlJc w:val="right"/>
      <w:pPr>
        <w:ind w:left="4320" w:hanging="180"/>
      </w:pPr>
    </w:lvl>
    <w:lvl w:ilvl="6" w:tplc="F2322388">
      <w:start w:val="1"/>
      <w:numFmt w:val="decimal"/>
      <w:lvlText w:val="%7."/>
      <w:lvlJc w:val="left"/>
      <w:pPr>
        <w:ind w:left="5040" w:hanging="360"/>
      </w:pPr>
    </w:lvl>
    <w:lvl w:ilvl="7" w:tplc="611E2EBC">
      <w:start w:val="1"/>
      <w:numFmt w:val="lowerLetter"/>
      <w:lvlText w:val="%8."/>
      <w:lvlJc w:val="left"/>
      <w:pPr>
        <w:ind w:left="5760" w:hanging="360"/>
      </w:pPr>
    </w:lvl>
    <w:lvl w:ilvl="8" w:tplc="390E59C4">
      <w:start w:val="1"/>
      <w:numFmt w:val="lowerRoman"/>
      <w:lvlText w:val="%9."/>
      <w:lvlJc w:val="right"/>
      <w:pPr>
        <w:ind w:left="6480" w:hanging="180"/>
      </w:pPr>
    </w:lvl>
  </w:abstractNum>
  <w:abstractNum w:abstractNumId="4" w15:restartNumberingAfterBreak="0">
    <w:nsid w:val="0C9A15D7"/>
    <w:multiLevelType w:val="multilevel"/>
    <w:tmpl w:val="04269CC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3713AC"/>
    <w:multiLevelType w:val="multilevel"/>
    <w:tmpl w:val="94D8C02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85323A"/>
    <w:multiLevelType w:val="hybridMultilevel"/>
    <w:tmpl w:val="36688C50"/>
    <w:lvl w:ilvl="0" w:tplc="6C5A3628">
      <w:start w:val="1"/>
      <w:numFmt w:val="lowerLetter"/>
      <w:lvlText w:val="%1."/>
      <w:lvlJc w:val="left"/>
      <w:pPr>
        <w:ind w:left="720" w:hanging="360"/>
      </w:pPr>
    </w:lvl>
    <w:lvl w:ilvl="1" w:tplc="EC5C284C">
      <w:start w:val="1"/>
      <w:numFmt w:val="lowerLetter"/>
      <w:lvlText w:val="%2."/>
      <w:lvlJc w:val="left"/>
      <w:pPr>
        <w:ind w:left="1440" w:hanging="360"/>
      </w:pPr>
    </w:lvl>
    <w:lvl w:ilvl="2" w:tplc="32148C62">
      <w:start w:val="1"/>
      <w:numFmt w:val="lowerRoman"/>
      <w:lvlText w:val="%3."/>
      <w:lvlJc w:val="right"/>
      <w:pPr>
        <w:ind w:left="2160" w:hanging="180"/>
      </w:pPr>
    </w:lvl>
    <w:lvl w:ilvl="3" w:tplc="1928768C">
      <w:start w:val="1"/>
      <w:numFmt w:val="decimal"/>
      <w:lvlText w:val="%4."/>
      <w:lvlJc w:val="left"/>
      <w:pPr>
        <w:ind w:left="2880" w:hanging="360"/>
      </w:pPr>
    </w:lvl>
    <w:lvl w:ilvl="4" w:tplc="60588BE0">
      <w:start w:val="1"/>
      <w:numFmt w:val="lowerLetter"/>
      <w:lvlText w:val="%5."/>
      <w:lvlJc w:val="left"/>
      <w:pPr>
        <w:ind w:left="3600" w:hanging="360"/>
      </w:pPr>
    </w:lvl>
    <w:lvl w:ilvl="5" w:tplc="ADFC2A32">
      <w:start w:val="1"/>
      <w:numFmt w:val="lowerRoman"/>
      <w:lvlText w:val="%6."/>
      <w:lvlJc w:val="right"/>
      <w:pPr>
        <w:ind w:left="4320" w:hanging="180"/>
      </w:pPr>
    </w:lvl>
    <w:lvl w:ilvl="6" w:tplc="2A8C8A9A">
      <w:start w:val="1"/>
      <w:numFmt w:val="decimal"/>
      <w:lvlText w:val="%7."/>
      <w:lvlJc w:val="left"/>
      <w:pPr>
        <w:ind w:left="5040" w:hanging="360"/>
      </w:pPr>
    </w:lvl>
    <w:lvl w:ilvl="7" w:tplc="C9A8EFEC">
      <w:start w:val="1"/>
      <w:numFmt w:val="lowerLetter"/>
      <w:lvlText w:val="%8."/>
      <w:lvlJc w:val="left"/>
      <w:pPr>
        <w:ind w:left="5760" w:hanging="360"/>
      </w:pPr>
    </w:lvl>
    <w:lvl w:ilvl="8" w:tplc="FB1047DE">
      <w:start w:val="1"/>
      <w:numFmt w:val="lowerRoman"/>
      <w:lvlText w:val="%9."/>
      <w:lvlJc w:val="right"/>
      <w:pPr>
        <w:ind w:left="6480" w:hanging="180"/>
      </w:pPr>
    </w:lvl>
  </w:abstractNum>
  <w:abstractNum w:abstractNumId="7" w15:restartNumberingAfterBreak="0">
    <w:nsid w:val="182B696A"/>
    <w:multiLevelType w:val="hybridMultilevel"/>
    <w:tmpl w:val="49CCAC14"/>
    <w:lvl w:ilvl="0" w:tplc="FFFFFFF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4F18D0"/>
    <w:multiLevelType w:val="hybridMultilevel"/>
    <w:tmpl w:val="4798E04A"/>
    <w:lvl w:ilvl="0" w:tplc="38EE4AAC">
      <w:start w:val="1"/>
      <w:numFmt w:val="decimal"/>
      <w:lvlText w:val="%1."/>
      <w:lvlJc w:val="left"/>
      <w:pPr>
        <w:ind w:left="720" w:hanging="360"/>
      </w:pPr>
    </w:lvl>
    <w:lvl w:ilvl="1" w:tplc="146A7338">
      <w:start w:val="1"/>
      <w:numFmt w:val="lowerRoman"/>
      <w:lvlText w:val="%2."/>
      <w:lvlJc w:val="right"/>
      <w:pPr>
        <w:ind w:left="1440" w:hanging="360"/>
      </w:pPr>
    </w:lvl>
    <w:lvl w:ilvl="2" w:tplc="CAA6FC06">
      <w:start w:val="1"/>
      <w:numFmt w:val="lowerRoman"/>
      <w:lvlText w:val="%3."/>
      <w:lvlJc w:val="right"/>
      <w:pPr>
        <w:ind w:left="2160" w:hanging="180"/>
      </w:pPr>
    </w:lvl>
    <w:lvl w:ilvl="3" w:tplc="1D34A7DE">
      <w:start w:val="1"/>
      <w:numFmt w:val="decimal"/>
      <w:lvlText w:val="%4."/>
      <w:lvlJc w:val="left"/>
      <w:pPr>
        <w:ind w:left="2880" w:hanging="360"/>
      </w:pPr>
    </w:lvl>
    <w:lvl w:ilvl="4" w:tplc="9E2EB654">
      <w:start w:val="1"/>
      <w:numFmt w:val="lowerLetter"/>
      <w:lvlText w:val="%5."/>
      <w:lvlJc w:val="left"/>
      <w:pPr>
        <w:ind w:left="3600" w:hanging="360"/>
      </w:pPr>
    </w:lvl>
    <w:lvl w:ilvl="5" w:tplc="293A102E">
      <w:start w:val="1"/>
      <w:numFmt w:val="lowerRoman"/>
      <w:lvlText w:val="%6."/>
      <w:lvlJc w:val="right"/>
      <w:pPr>
        <w:ind w:left="4320" w:hanging="180"/>
      </w:pPr>
    </w:lvl>
    <w:lvl w:ilvl="6" w:tplc="043E2E48">
      <w:start w:val="1"/>
      <w:numFmt w:val="decimal"/>
      <w:lvlText w:val="%7."/>
      <w:lvlJc w:val="left"/>
      <w:pPr>
        <w:ind w:left="5040" w:hanging="360"/>
      </w:pPr>
    </w:lvl>
    <w:lvl w:ilvl="7" w:tplc="CF44096A">
      <w:start w:val="1"/>
      <w:numFmt w:val="lowerLetter"/>
      <w:lvlText w:val="%8."/>
      <w:lvlJc w:val="left"/>
      <w:pPr>
        <w:ind w:left="5760" w:hanging="360"/>
      </w:pPr>
    </w:lvl>
    <w:lvl w:ilvl="8" w:tplc="6992A782">
      <w:start w:val="1"/>
      <w:numFmt w:val="lowerRoman"/>
      <w:lvlText w:val="%9."/>
      <w:lvlJc w:val="right"/>
      <w:pPr>
        <w:ind w:left="6480" w:hanging="180"/>
      </w:pPr>
    </w:lvl>
  </w:abstractNum>
  <w:abstractNum w:abstractNumId="9" w15:restartNumberingAfterBreak="0">
    <w:nsid w:val="235E01C6"/>
    <w:multiLevelType w:val="hybridMultilevel"/>
    <w:tmpl w:val="60481772"/>
    <w:lvl w:ilvl="0" w:tplc="FFFFFFFF">
      <w:start w:val="1"/>
      <w:numFmt w:val="decimal"/>
      <w:lvlText w:val="%1."/>
      <w:lvlJc w:val="left"/>
      <w:pPr>
        <w:ind w:left="360" w:hanging="360"/>
      </w:pPr>
    </w:lvl>
    <w:lvl w:ilvl="1" w:tplc="3CFCDDAC">
      <w:start w:val="1"/>
      <w:numFmt w:val="lowerLetter"/>
      <w:lvlText w:val="%2."/>
      <w:lvlJc w:val="left"/>
      <w:pPr>
        <w:ind w:left="1080" w:hanging="360"/>
      </w:pPr>
    </w:lvl>
    <w:lvl w:ilvl="2" w:tplc="B3AC72E2">
      <w:start w:val="1"/>
      <w:numFmt w:val="lowerRoman"/>
      <w:lvlText w:val="%3."/>
      <w:lvlJc w:val="right"/>
      <w:pPr>
        <w:ind w:left="1800" w:hanging="180"/>
      </w:pPr>
    </w:lvl>
    <w:lvl w:ilvl="3" w:tplc="A358D674">
      <w:start w:val="1"/>
      <w:numFmt w:val="decimal"/>
      <w:lvlText w:val="%4."/>
      <w:lvlJc w:val="left"/>
      <w:pPr>
        <w:ind w:left="2520" w:hanging="360"/>
      </w:pPr>
    </w:lvl>
    <w:lvl w:ilvl="4" w:tplc="A7F4EBA4">
      <w:start w:val="1"/>
      <w:numFmt w:val="lowerLetter"/>
      <w:lvlText w:val="%5."/>
      <w:lvlJc w:val="left"/>
      <w:pPr>
        <w:ind w:left="3240" w:hanging="360"/>
      </w:pPr>
    </w:lvl>
    <w:lvl w:ilvl="5" w:tplc="A066FC58">
      <w:start w:val="1"/>
      <w:numFmt w:val="lowerRoman"/>
      <w:lvlText w:val="%6."/>
      <w:lvlJc w:val="right"/>
      <w:pPr>
        <w:ind w:left="3960" w:hanging="180"/>
      </w:pPr>
    </w:lvl>
    <w:lvl w:ilvl="6" w:tplc="3E024104">
      <w:start w:val="1"/>
      <w:numFmt w:val="decimal"/>
      <w:lvlText w:val="%7."/>
      <w:lvlJc w:val="left"/>
      <w:pPr>
        <w:ind w:left="4680" w:hanging="360"/>
      </w:pPr>
    </w:lvl>
    <w:lvl w:ilvl="7" w:tplc="A9EC3BE2">
      <w:start w:val="1"/>
      <w:numFmt w:val="lowerLetter"/>
      <w:lvlText w:val="%8."/>
      <w:lvlJc w:val="left"/>
      <w:pPr>
        <w:ind w:left="5400" w:hanging="360"/>
      </w:pPr>
    </w:lvl>
    <w:lvl w:ilvl="8" w:tplc="D2B4CC8A">
      <w:start w:val="1"/>
      <w:numFmt w:val="lowerRoman"/>
      <w:lvlText w:val="%9."/>
      <w:lvlJc w:val="right"/>
      <w:pPr>
        <w:ind w:left="6120" w:hanging="180"/>
      </w:pPr>
    </w:lvl>
  </w:abstractNum>
  <w:abstractNum w:abstractNumId="10" w15:restartNumberingAfterBreak="0">
    <w:nsid w:val="26251087"/>
    <w:multiLevelType w:val="hybridMultilevel"/>
    <w:tmpl w:val="92A09520"/>
    <w:lvl w:ilvl="0" w:tplc="5BD2F6C4">
      <w:start w:val="1"/>
      <w:numFmt w:val="decimal"/>
      <w:lvlText w:val="%1."/>
      <w:lvlJc w:val="left"/>
      <w:pPr>
        <w:ind w:left="720" w:hanging="360"/>
      </w:pPr>
    </w:lvl>
    <w:lvl w:ilvl="1" w:tplc="531252AE">
      <w:start w:val="1"/>
      <w:numFmt w:val="lowerRoman"/>
      <w:lvlText w:val="%2."/>
      <w:lvlJc w:val="right"/>
      <w:pPr>
        <w:ind w:left="1440" w:hanging="360"/>
      </w:pPr>
    </w:lvl>
    <w:lvl w:ilvl="2" w:tplc="680AB2BE">
      <w:start w:val="1"/>
      <w:numFmt w:val="lowerRoman"/>
      <w:lvlText w:val="%3."/>
      <w:lvlJc w:val="right"/>
      <w:pPr>
        <w:ind w:left="2160" w:hanging="180"/>
      </w:pPr>
    </w:lvl>
    <w:lvl w:ilvl="3" w:tplc="C2B29EB8">
      <w:start w:val="1"/>
      <w:numFmt w:val="decimal"/>
      <w:lvlText w:val="%4."/>
      <w:lvlJc w:val="left"/>
      <w:pPr>
        <w:ind w:left="2880" w:hanging="360"/>
      </w:pPr>
    </w:lvl>
    <w:lvl w:ilvl="4" w:tplc="726AA866">
      <w:start w:val="1"/>
      <w:numFmt w:val="lowerLetter"/>
      <w:lvlText w:val="%5."/>
      <w:lvlJc w:val="left"/>
      <w:pPr>
        <w:ind w:left="3600" w:hanging="360"/>
      </w:pPr>
    </w:lvl>
    <w:lvl w:ilvl="5" w:tplc="CF6E4C72">
      <w:start w:val="1"/>
      <w:numFmt w:val="lowerRoman"/>
      <w:lvlText w:val="%6."/>
      <w:lvlJc w:val="right"/>
      <w:pPr>
        <w:ind w:left="4320" w:hanging="180"/>
      </w:pPr>
    </w:lvl>
    <w:lvl w:ilvl="6" w:tplc="1F7A0EBE">
      <w:start w:val="1"/>
      <w:numFmt w:val="decimal"/>
      <w:lvlText w:val="%7."/>
      <w:lvlJc w:val="left"/>
      <w:pPr>
        <w:ind w:left="5040" w:hanging="360"/>
      </w:pPr>
    </w:lvl>
    <w:lvl w:ilvl="7" w:tplc="0D8C0198">
      <w:start w:val="1"/>
      <w:numFmt w:val="lowerLetter"/>
      <w:lvlText w:val="%8."/>
      <w:lvlJc w:val="left"/>
      <w:pPr>
        <w:ind w:left="5760" w:hanging="360"/>
      </w:pPr>
    </w:lvl>
    <w:lvl w:ilvl="8" w:tplc="6BEE25A8">
      <w:start w:val="1"/>
      <w:numFmt w:val="lowerRoman"/>
      <w:lvlText w:val="%9."/>
      <w:lvlJc w:val="right"/>
      <w:pPr>
        <w:ind w:left="6480" w:hanging="180"/>
      </w:pPr>
    </w:lvl>
  </w:abstractNum>
  <w:abstractNum w:abstractNumId="11" w15:restartNumberingAfterBreak="0">
    <w:nsid w:val="27F63C11"/>
    <w:multiLevelType w:val="hybridMultilevel"/>
    <w:tmpl w:val="DA36EC88"/>
    <w:lvl w:ilvl="0" w:tplc="FFFFFFFF">
      <w:start w:val="1"/>
      <w:numFmt w:val="decimal"/>
      <w:lvlText w:val="%1."/>
      <w:lvlJc w:val="left"/>
      <w:pPr>
        <w:ind w:left="360" w:hanging="360"/>
      </w:p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E1109"/>
    <w:multiLevelType w:val="hybridMultilevel"/>
    <w:tmpl w:val="6414EBC4"/>
    <w:lvl w:ilvl="0" w:tplc="687A7390">
      <w:start w:val="1"/>
      <w:numFmt w:val="bullet"/>
      <w:lvlText w:val=""/>
      <w:lvlJc w:val="left"/>
      <w:pPr>
        <w:ind w:left="360" w:hanging="360"/>
      </w:pPr>
      <w:rPr>
        <w:rFonts w:ascii="Symbol" w:hAnsi="Symbol" w:hint="default"/>
      </w:rPr>
    </w:lvl>
    <w:lvl w:ilvl="1" w:tplc="EB5CE7B8">
      <w:start w:val="1"/>
      <w:numFmt w:val="lowerLetter"/>
      <w:lvlText w:val="%2."/>
      <w:lvlJc w:val="left"/>
      <w:pPr>
        <w:ind w:left="1080" w:hanging="360"/>
      </w:pPr>
    </w:lvl>
    <w:lvl w:ilvl="2" w:tplc="3B885B9A">
      <w:start w:val="1"/>
      <w:numFmt w:val="lowerRoman"/>
      <w:lvlText w:val="%3."/>
      <w:lvlJc w:val="right"/>
      <w:pPr>
        <w:ind w:left="1800" w:hanging="180"/>
      </w:pPr>
    </w:lvl>
    <w:lvl w:ilvl="3" w:tplc="BCC8F3D4">
      <w:start w:val="1"/>
      <w:numFmt w:val="decimal"/>
      <w:lvlText w:val="%4."/>
      <w:lvlJc w:val="left"/>
      <w:pPr>
        <w:ind w:left="2520" w:hanging="360"/>
      </w:pPr>
    </w:lvl>
    <w:lvl w:ilvl="4" w:tplc="9ECA4394">
      <w:start w:val="1"/>
      <w:numFmt w:val="lowerLetter"/>
      <w:lvlText w:val="%5."/>
      <w:lvlJc w:val="left"/>
      <w:pPr>
        <w:ind w:left="3240" w:hanging="360"/>
      </w:pPr>
    </w:lvl>
    <w:lvl w:ilvl="5" w:tplc="F656F80E">
      <w:start w:val="1"/>
      <w:numFmt w:val="lowerRoman"/>
      <w:lvlText w:val="%6."/>
      <w:lvlJc w:val="right"/>
      <w:pPr>
        <w:ind w:left="3960" w:hanging="180"/>
      </w:pPr>
    </w:lvl>
    <w:lvl w:ilvl="6" w:tplc="B8F871C6">
      <w:start w:val="1"/>
      <w:numFmt w:val="decimal"/>
      <w:lvlText w:val="%7."/>
      <w:lvlJc w:val="left"/>
      <w:pPr>
        <w:ind w:left="4680" w:hanging="360"/>
      </w:pPr>
    </w:lvl>
    <w:lvl w:ilvl="7" w:tplc="3028BC96">
      <w:start w:val="1"/>
      <w:numFmt w:val="lowerLetter"/>
      <w:lvlText w:val="%8."/>
      <w:lvlJc w:val="left"/>
      <w:pPr>
        <w:ind w:left="5400" w:hanging="360"/>
      </w:pPr>
    </w:lvl>
    <w:lvl w:ilvl="8" w:tplc="73A85302">
      <w:start w:val="1"/>
      <w:numFmt w:val="lowerRoman"/>
      <w:lvlText w:val="%9."/>
      <w:lvlJc w:val="right"/>
      <w:pPr>
        <w:ind w:left="6120" w:hanging="180"/>
      </w:pPr>
    </w:lvl>
  </w:abstractNum>
  <w:abstractNum w:abstractNumId="13" w15:restartNumberingAfterBreak="0">
    <w:nsid w:val="2A09637A"/>
    <w:multiLevelType w:val="multilevel"/>
    <w:tmpl w:val="5D02919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BE5B80"/>
    <w:multiLevelType w:val="multilevel"/>
    <w:tmpl w:val="2388A3F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8F74B4"/>
    <w:multiLevelType w:val="hybridMultilevel"/>
    <w:tmpl w:val="B9B87C9C"/>
    <w:lvl w:ilvl="0" w:tplc="EA7AC85C">
      <w:start w:val="1"/>
      <w:numFmt w:val="decimal"/>
      <w:lvlText w:val="%1."/>
      <w:lvlJc w:val="left"/>
      <w:pPr>
        <w:ind w:left="720" w:hanging="360"/>
      </w:pPr>
    </w:lvl>
    <w:lvl w:ilvl="1" w:tplc="EF368356">
      <w:start w:val="1"/>
      <w:numFmt w:val="lowerLetter"/>
      <w:lvlText w:val="%2."/>
      <w:lvlJc w:val="left"/>
      <w:pPr>
        <w:ind w:left="1440" w:hanging="360"/>
      </w:pPr>
    </w:lvl>
    <w:lvl w:ilvl="2" w:tplc="1C9E2788">
      <w:start w:val="1"/>
      <w:numFmt w:val="lowerRoman"/>
      <w:lvlText w:val="%3."/>
      <w:lvlJc w:val="right"/>
      <w:pPr>
        <w:ind w:left="2160" w:hanging="180"/>
      </w:pPr>
    </w:lvl>
    <w:lvl w:ilvl="3" w:tplc="0F7698CC">
      <w:start w:val="1"/>
      <w:numFmt w:val="decimal"/>
      <w:lvlText w:val="%4."/>
      <w:lvlJc w:val="left"/>
      <w:pPr>
        <w:ind w:left="2880" w:hanging="360"/>
      </w:pPr>
    </w:lvl>
    <w:lvl w:ilvl="4" w:tplc="67D25A70">
      <w:start w:val="1"/>
      <w:numFmt w:val="lowerLetter"/>
      <w:lvlText w:val="%5."/>
      <w:lvlJc w:val="left"/>
      <w:pPr>
        <w:ind w:left="3600" w:hanging="360"/>
      </w:pPr>
    </w:lvl>
    <w:lvl w:ilvl="5" w:tplc="FD78AA98">
      <w:start w:val="1"/>
      <w:numFmt w:val="lowerRoman"/>
      <w:lvlText w:val="%6."/>
      <w:lvlJc w:val="right"/>
      <w:pPr>
        <w:ind w:left="4320" w:hanging="180"/>
      </w:pPr>
    </w:lvl>
    <w:lvl w:ilvl="6" w:tplc="30FECF26">
      <w:start w:val="1"/>
      <w:numFmt w:val="decimal"/>
      <w:lvlText w:val="%7."/>
      <w:lvlJc w:val="left"/>
      <w:pPr>
        <w:ind w:left="5040" w:hanging="360"/>
      </w:pPr>
    </w:lvl>
    <w:lvl w:ilvl="7" w:tplc="807230F8">
      <w:start w:val="1"/>
      <w:numFmt w:val="lowerLetter"/>
      <w:lvlText w:val="%8."/>
      <w:lvlJc w:val="left"/>
      <w:pPr>
        <w:ind w:left="5760" w:hanging="360"/>
      </w:pPr>
    </w:lvl>
    <w:lvl w:ilvl="8" w:tplc="0F1025CE">
      <w:start w:val="1"/>
      <w:numFmt w:val="lowerRoman"/>
      <w:lvlText w:val="%9."/>
      <w:lvlJc w:val="right"/>
      <w:pPr>
        <w:ind w:left="6480" w:hanging="180"/>
      </w:pPr>
    </w:lvl>
  </w:abstractNum>
  <w:abstractNum w:abstractNumId="16" w15:restartNumberingAfterBreak="0">
    <w:nsid w:val="35CA3C04"/>
    <w:multiLevelType w:val="hybridMultilevel"/>
    <w:tmpl w:val="590A4CAA"/>
    <w:lvl w:ilvl="0" w:tplc="67D24DE4">
      <w:start w:val="1"/>
      <w:numFmt w:val="lowerLetter"/>
      <w:lvlText w:val="%1."/>
      <w:lvlJc w:val="left"/>
      <w:pPr>
        <w:ind w:left="720" w:hanging="360"/>
      </w:pPr>
    </w:lvl>
    <w:lvl w:ilvl="1" w:tplc="878A3DBC">
      <w:start w:val="1"/>
      <w:numFmt w:val="lowerLetter"/>
      <w:lvlText w:val="%2."/>
      <w:lvlJc w:val="left"/>
      <w:pPr>
        <w:ind w:left="1440" w:hanging="360"/>
      </w:pPr>
    </w:lvl>
    <w:lvl w:ilvl="2" w:tplc="C3E00B22">
      <w:start w:val="1"/>
      <w:numFmt w:val="lowerRoman"/>
      <w:lvlText w:val="%3."/>
      <w:lvlJc w:val="right"/>
      <w:pPr>
        <w:ind w:left="2160" w:hanging="180"/>
      </w:pPr>
    </w:lvl>
    <w:lvl w:ilvl="3" w:tplc="9634EEDE">
      <w:start w:val="1"/>
      <w:numFmt w:val="decimal"/>
      <w:lvlText w:val="%4."/>
      <w:lvlJc w:val="left"/>
      <w:pPr>
        <w:ind w:left="2880" w:hanging="360"/>
      </w:pPr>
    </w:lvl>
    <w:lvl w:ilvl="4" w:tplc="5A7218EC">
      <w:start w:val="1"/>
      <w:numFmt w:val="lowerLetter"/>
      <w:lvlText w:val="%5."/>
      <w:lvlJc w:val="left"/>
      <w:pPr>
        <w:ind w:left="3600" w:hanging="360"/>
      </w:pPr>
    </w:lvl>
    <w:lvl w:ilvl="5" w:tplc="72A6C924">
      <w:start w:val="1"/>
      <w:numFmt w:val="lowerRoman"/>
      <w:lvlText w:val="%6."/>
      <w:lvlJc w:val="right"/>
      <w:pPr>
        <w:ind w:left="4320" w:hanging="180"/>
      </w:pPr>
    </w:lvl>
    <w:lvl w:ilvl="6" w:tplc="E1E846AC">
      <w:start w:val="1"/>
      <w:numFmt w:val="decimal"/>
      <w:lvlText w:val="%7."/>
      <w:lvlJc w:val="left"/>
      <w:pPr>
        <w:ind w:left="5040" w:hanging="360"/>
      </w:pPr>
    </w:lvl>
    <w:lvl w:ilvl="7" w:tplc="B4AEF76E">
      <w:start w:val="1"/>
      <w:numFmt w:val="lowerLetter"/>
      <w:lvlText w:val="%8."/>
      <w:lvlJc w:val="left"/>
      <w:pPr>
        <w:ind w:left="5760" w:hanging="360"/>
      </w:pPr>
    </w:lvl>
    <w:lvl w:ilvl="8" w:tplc="E842AADE">
      <w:start w:val="1"/>
      <w:numFmt w:val="lowerRoman"/>
      <w:lvlText w:val="%9."/>
      <w:lvlJc w:val="right"/>
      <w:pPr>
        <w:ind w:left="6480" w:hanging="180"/>
      </w:pPr>
    </w:lvl>
  </w:abstractNum>
  <w:abstractNum w:abstractNumId="17" w15:restartNumberingAfterBreak="0">
    <w:nsid w:val="36E22FDF"/>
    <w:multiLevelType w:val="hybridMultilevel"/>
    <w:tmpl w:val="C00E7E76"/>
    <w:lvl w:ilvl="0" w:tplc="F7CE325E">
      <w:numFmt w:val="none"/>
      <w:lvlText w:val=""/>
      <w:lvlJc w:val="left"/>
      <w:pPr>
        <w:tabs>
          <w:tab w:val="num" w:pos="360"/>
        </w:tabs>
      </w:pPr>
    </w:lvl>
    <w:lvl w:ilvl="1" w:tplc="A5042026">
      <w:start w:val="1"/>
      <w:numFmt w:val="lowerLetter"/>
      <w:lvlText w:val="%2."/>
      <w:lvlJc w:val="left"/>
      <w:pPr>
        <w:ind w:left="1440" w:hanging="360"/>
      </w:pPr>
    </w:lvl>
    <w:lvl w:ilvl="2" w:tplc="BA1C39EE">
      <w:start w:val="1"/>
      <w:numFmt w:val="lowerRoman"/>
      <w:lvlText w:val="%3."/>
      <w:lvlJc w:val="right"/>
      <w:pPr>
        <w:ind w:left="2160" w:hanging="180"/>
      </w:pPr>
    </w:lvl>
    <w:lvl w:ilvl="3" w:tplc="CA1AE8A4">
      <w:start w:val="1"/>
      <w:numFmt w:val="decimal"/>
      <w:lvlText w:val="%4."/>
      <w:lvlJc w:val="left"/>
      <w:pPr>
        <w:ind w:left="2880" w:hanging="360"/>
      </w:pPr>
    </w:lvl>
    <w:lvl w:ilvl="4" w:tplc="7BF047F8">
      <w:start w:val="1"/>
      <w:numFmt w:val="lowerLetter"/>
      <w:lvlText w:val="%5."/>
      <w:lvlJc w:val="left"/>
      <w:pPr>
        <w:ind w:left="3600" w:hanging="360"/>
      </w:pPr>
    </w:lvl>
    <w:lvl w:ilvl="5" w:tplc="859AE2D2">
      <w:start w:val="1"/>
      <w:numFmt w:val="lowerRoman"/>
      <w:lvlText w:val="%6."/>
      <w:lvlJc w:val="right"/>
      <w:pPr>
        <w:ind w:left="4320" w:hanging="180"/>
      </w:pPr>
    </w:lvl>
    <w:lvl w:ilvl="6" w:tplc="210884AE">
      <w:start w:val="1"/>
      <w:numFmt w:val="decimal"/>
      <w:lvlText w:val="%7."/>
      <w:lvlJc w:val="left"/>
      <w:pPr>
        <w:ind w:left="5040" w:hanging="360"/>
      </w:pPr>
    </w:lvl>
    <w:lvl w:ilvl="7" w:tplc="82C8A58C">
      <w:start w:val="1"/>
      <w:numFmt w:val="lowerLetter"/>
      <w:lvlText w:val="%8."/>
      <w:lvlJc w:val="left"/>
      <w:pPr>
        <w:ind w:left="5760" w:hanging="360"/>
      </w:pPr>
    </w:lvl>
    <w:lvl w:ilvl="8" w:tplc="8738FB02">
      <w:start w:val="1"/>
      <w:numFmt w:val="lowerRoman"/>
      <w:lvlText w:val="%9."/>
      <w:lvlJc w:val="right"/>
      <w:pPr>
        <w:ind w:left="6480" w:hanging="180"/>
      </w:pPr>
    </w:lvl>
  </w:abstractNum>
  <w:abstractNum w:abstractNumId="18" w15:restartNumberingAfterBreak="0">
    <w:nsid w:val="3A823BFE"/>
    <w:multiLevelType w:val="hybridMultilevel"/>
    <w:tmpl w:val="8078161A"/>
    <w:lvl w:ilvl="0" w:tplc="4ED4AB0E">
      <w:start w:val="1"/>
      <w:numFmt w:val="decimal"/>
      <w:lvlText w:val="%1."/>
      <w:lvlJc w:val="left"/>
      <w:pPr>
        <w:ind w:left="360" w:hanging="360"/>
      </w:pPr>
    </w:lvl>
    <w:lvl w:ilvl="1" w:tplc="C8723A6C">
      <w:start w:val="1"/>
      <w:numFmt w:val="lowerLetter"/>
      <w:lvlText w:val="%2."/>
      <w:lvlJc w:val="left"/>
      <w:pPr>
        <w:ind w:left="1080" w:hanging="360"/>
      </w:pPr>
    </w:lvl>
    <w:lvl w:ilvl="2" w:tplc="D4D6A238">
      <w:start w:val="1"/>
      <w:numFmt w:val="lowerRoman"/>
      <w:lvlText w:val="%3."/>
      <w:lvlJc w:val="right"/>
      <w:pPr>
        <w:ind w:left="1800" w:hanging="180"/>
      </w:pPr>
    </w:lvl>
    <w:lvl w:ilvl="3" w:tplc="DAB024C2">
      <w:start w:val="1"/>
      <w:numFmt w:val="decimal"/>
      <w:lvlText w:val="%4."/>
      <w:lvlJc w:val="left"/>
      <w:pPr>
        <w:ind w:left="2520" w:hanging="360"/>
      </w:pPr>
    </w:lvl>
    <w:lvl w:ilvl="4" w:tplc="86E0B2C8">
      <w:start w:val="1"/>
      <w:numFmt w:val="lowerLetter"/>
      <w:lvlText w:val="%5."/>
      <w:lvlJc w:val="left"/>
      <w:pPr>
        <w:ind w:left="3240" w:hanging="360"/>
      </w:pPr>
    </w:lvl>
    <w:lvl w:ilvl="5" w:tplc="479EDD32">
      <w:start w:val="1"/>
      <w:numFmt w:val="lowerRoman"/>
      <w:lvlText w:val="%6."/>
      <w:lvlJc w:val="right"/>
      <w:pPr>
        <w:ind w:left="3960" w:hanging="180"/>
      </w:pPr>
    </w:lvl>
    <w:lvl w:ilvl="6" w:tplc="58784950">
      <w:start w:val="1"/>
      <w:numFmt w:val="decimal"/>
      <w:lvlText w:val="%7."/>
      <w:lvlJc w:val="left"/>
      <w:pPr>
        <w:ind w:left="4680" w:hanging="360"/>
      </w:pPr>
    </w:lvl>
    <w:lvl w:ilvl="7" w:tplc="FBDCE244">
      <w:start w:val="1"/>
      <w:numFmt w:val="lowerLetter"/>
      <w:lvlText w:val="%8."/>
      <w:lvlJc w:val="left"/>
      <w:pPr>
        <w:ind w:left="5400" w:hanging="360"/>
      </w:pPr>
    </w:lvl>
    <w:lvl w:ilvl="8" w:tplc="E00238DA">
      <w:start w:val="1"/>
      <w:numFmt w:val="lowerRoman"/>
      <w:lvlText w:val="%9."/>
      <w:lvlJc w:val="right"/>
      <w:pPr>
        <w:ind w:left="6120" w:hanging="180"/>
      </w:pPr>
    </w:lvl>
  </w:abstractNum>
  <w:abstractNum w:abstractNumId="19" w15:restartNumberingAfterBreak="0">
    <w:nsid w:val="3F0F6A83"/>
    <w:multiLevelType w:val="hybridMultilevel"/>
    <w:tmpl w:val="FBE28F98"/>
    <w:lvl w:ilvl="0" w:tplc="47CCB8AC">
      <w:start w:val="1"/>
      <w:numFmt w:val="decimal"/>
      <w:lvlText w:val="%1."/>
      <w:lvlJc w:val="left"/>
      <w:pPr>
        <w:ind w:left="720" w:hanging="360"/>
      </w:pPr>
    </w:lvl>
    <w:lvl w:ilvl="1" w:tplc="385C720E">
      <w:start w:val="1"/>
      <w:numFmt w:val="lowerRoman"/>
      <w:lvlText w:val="%2."/>
      <w:lvlJc w:val="right"/>
      <w:pPr>
        <w:ind w:left="1440" w:hanging="360"/>
      </w:pPr>
    </w:lvl>
    <w:lvl w:ilvl="2" w:tplc="E5AA2E20">
      <w:start w:val="1"/>
      <w:numFmt w:val="lowerRoman"/>
      <w:lvlText w:val="%3."/>
      <w:lvlJc w:val="right"/>
      <w:pPr>
        <w:ind w:left="2160" w:hanging="180"/>
      </w:pPr>
    </w:lvl>
    <w:lvl w:ilvl="3" w:tplc="F3D03238">
      <w:start w:val="1"/>
      <w:numFmt w:val="decimal"/>
      <w:lvlText w:val="%4."/>
      <w:lvlJc w:val="left"/>
      <w:pPr>
        <w:ind w:left="2880" w:hanging="360"/>
      </w:pPr>
    </w:lvl>
    <w:lvl w:ilvl="4" w:tplc="E23E0B4A">
      <w:start w:val="1"/>
      <w:numFmt w:val="lowerLetter"/>
      <w:lvlText w:val="%5."/>
      <w:lvlJc w:val="left"/>
      <w:pPr>
        <w:ind w:left="3600" w:hanging="360"/>
      </w:pPr>
    </w:lvl>
    <w:lvl w:ilvl="5" w:tplc="5622AD90">
      <w:start w:val="1"/>
      <w:numFmt w:val="lowerRoman"/>
      <w:lvlText w:val="%6."/>
      <w:lvlJc w:val="right"/>
      <w:pPr>
        <w:ind w:left="4320" w:hanging="180"/>
      </w:pPr>
    </w:lvl>
    <w:lvl w:ilvl="6" w:tplc="0726AA9A">
      <w:start w:val="1"/>
      <w:numFmt w:val="decimal"/>
      <w:lvlText w:val="%7."/>
      <w:lvlJc w:val="left"/>
      <w:pPr>
        <w:ind w:left="5040" w:hanging="360"/>
      </w:pPr>
    </w:lvl>
    <w:lvl w:ilvl="7" w:tplc="833C25E2">
      <w:start w:val="1"/>
      <w:numFmt w:val="lowerLetter"/>
      <w:lvlText w:val="%8."/>
      <w:lvlJc w:val="left"/>
      <w:pPr>
        <w:ind w:left="5760" w:hanging="360"/>
      </w:pPr>
    </w:lvl>
    <w:lvl w:ilvl="8" w:tplc="C1289A54">
      <w:start w:val="1"/>
      <w:numFmt w:val="lowerRoman"/>
      <w:lvlText w:val="%9."/>
      <w:lvlJc w:val="right"/>
      <w:pPr>
        <w:ind w:left="6480" w:hanging="180"/>
      </w:pPr>
    </w:lvl>
  </w:abstractNum>
  <w:abstractNum w:abstractNumId="20" w15:restartNumberingAfterBreak="0">
    <w:nsid w:val="4133769D"/>
    <w:multiLevelType w:val="hybridMultilevel"/>
    <w:tmpl w:val="FFFFFFFF"/>
    <w:lvl w:ilvl="0" w:tplc="8956493E">
      <w:start w:val="1"/>
      <w:numFmt w:val="lowerLetter"/>
      <w:lvlText w:val="%1."/>
      <w:lvlJc w:val="left"/>
      <w:pPr>
        <w:ind w:left="720" w:hanging="360"/>
      </w:pPr>
    </w:lvl>
    <w:lvl w:ilvl="1" w:tplc="3826876E">
      <w:start w:val="1"/>
      <w:numFmt w:val="lowerLetter"/>
      <w:lvlText w:val="%2."/>
      <w:lvlJc w:val="left"/>
      <w:pPr>
        <w:ind w:left="1440" w:hanging="360"/>
      </w:pPr>
    </w:lvl>
    <w:lvl w:ilvl="2" w:tplc="FF9483DC">
      <w:start w:val="1"/>
      <w:numFmt w:val="lowerRoman"/>
      <w:lvlText w:val="%3."/>
      <w:lvlJc w:val="right"/>
      <w:pPr>
        <w:ind w:left="2160" w:hanging="180"/>
      </w:pPr>
    </w:lvl>
    <w:lvl w:ilvl="3" w:tplc="28E67C06">
      <w:start w:val="1"/>
      <w:numFmt w:val="decimal"/>
      <w:lvlText w:val="%4."/>
      <w:lvlJc w:val="left"/>
      <w:pPr>
        <w:ind w:left="2880" w:hanging="360"/>
      </w:pPr>
    </w:lvl>
    <w:lvl w:ilvl="4" w:tplc="80F01CCE">
      <w:start w:val="1"/>
      <w:numFmt w:val="lowerLetter"/>
      <w:lvlText w:val="%5."/>
      <w:lvlJc w:val="left"/>
      <w:pPr>
        <w:ind w:left="3600" w:hanging="360"/>
      </w:pPr>
    </w:lvl>
    <w:lvl w:ilvl="5" w:tplc="6804BE08">
      <w:start w:val="1"/>
      <w:numFmt w:val="lowerRoman"/>
      <w:lvlText w:val="%6."/>
      <w:lvlJc w:val="right"/>
      <w:pPr>
        <w:ind w:left="4320" w:hanging="180"/>
      </w:pPr>
    </w:lvl>
    <w:lvl w:ilvl="6" w:tplc="C0FC35AE">
      <w:start w:val="1"/>
      <w:numFmt w:val="decimal"/>
      <w:lvlText w:val="%7."/>
      <w:lvlJc w:val="left"/>
      <w:pPr>
        <w:ind w:left="5040" w:hanging="360"/>
      </w:pPr>
    </w:lvl>
    <w:lvl w:ilvl="7" w:tplc="AD202B82">
      <w:start w:val="1"/>
      <w:numFmt w:val="lowerLetter"/>
      <w:lvlText w:val="%8."/>
      <w:lvlJc w:val="left"/>
      <w:pPr>
        <w:ind w:left="5760" w:hanging="360"/>
      </w:pPr>
    </w:lvl>
    <w:lvl w:ilvl="8" w:tplc="9DD8E6A2">
      <w:start w:val="1"/>
      <w:numFmt w:val="lowerRoman"/>
      <w:lvlText w:val="%9."/>
      <w:lvlJc w:val="right"/>
      <w:pPr>
        <w:ind w:left="6480" w:hanging="180"/>
      </w:pPr>
    </w:lvl>
  </w:abstractNum>
  <w:abstractNum w:abstractNumId="21" w15:restartNumberingAfterBreak="0">
    <w:nsid w:val="448605FD"/>
    <w:multiLevelType w:val="hybridMultilevel"/>
    <w:tmpl w:val="FFFFFFFF"/>
    <w:lvl w:ilvl="0" w:tplc="BFAA814E">
      <w:start w:val="1"/>
      <w:numFmt w:val="decimal"/>
      <w:lvlText w:val="%1."/>
      <w:lvlJc w:val="left"/>
      <w:pPr>
        <w:ind w:left="720" w:hanging="360"/>
      </w:pPr>
    </w:lvl>
    <w:lvl w:ilvl="1" w:tplc="2FD8E348">
      <w:start w:val="1"/>
      <w:numFmt w:val="lowerLetter"/>
      <w:lvlText w:val="%2."/>
      <w:lvlJc w:val="left"/>
      <w:pPr>
        <w:ind w:left="1440" w:hanging="360"/>
      </w:pPr>
    </w:lvl>
    <w:lvl w:ilvl="2" w:tplc="C2B639FA">
      <w:start w:val="1"/>
      <w:numFmt w:val="lowerRoman"/>
      <w:lvlText w:val="%3."/>
      <w:lvlJc w:val="right"/>
      <w:pPr>
        <w:ind w:left="2160" w:hanging="180"/>
      </w:pPr>
    </w:lvl>
    <w:lvl w:ilvl="3" w:tplc="9F5ACFD2">
      <w:start w:val="1"/>
      <w:numFmt w:val="decimal"/>
      <w:lvlText w:val="%4."/>
      <w:lvlJc w:val="left"/>
      <w:pPr>
        <w:ind w:left="2880" w:hanging="360"/>
      </w:pPr>
    </w:lvl>
    <w:lvl w:ilvl="4" w:tplc="3E54A928">
      <w:start w:val="1"/>
      <w:numFmt w:val="lowerLetter"/>
      <w:lvlText w:val="%5."/>
      <w:lvlJc w:val="left"/>
      <w:pPr>
        <w:ind w:left="3600" w:hanging="360"/>
      </w:pPr>
    </w:lvl>
    <w:lvl w:ilvl="5" w:tplc="EE12ED92">
      <w:start w:val="1"/>
      <w:numFmt w:val="lowerRoman"/>
      <w:lvlText w:val="%6."/>
      <w:lvlJc w:val="right"/>
      <w:pPr>
        <w:ind w:left="4320" w:hanging="180"/>
      </w:pPr>
    </w:lvl>
    <w:lvl w:ilvl="6" w:tplc="A08A3DCC">
      <w:start w:val="1"/>
      <w:numFmt w:val="decimal"/>
      <w:lvlText w:val="%7."/>
      <w:lvlJc w:val="left"/>
      <w:pPr>
        <w:ind w:left="5040" w:hanging="360"/>
      </w:pPr>
    </w:lvl>
    <w:lvl w:ilvl="7" w:tplc="24E27A0C">
      <w:start w:val="1"/>
      <w:numFmt w:val="lowerLetter"/>
      <w:lvlText w:val="%8."/>
      <w:lvlJc w:val="left"/>
      <w:pPr>
        <w:ind w:left="5760" w:hanging="360"/>
      </w:pPr>
    </w:lvl>
    <w:lvl w:ilvl="8" w:tplc="C0E81254">
      <w:start w:val="1"/>
      <w:numFmt w:val="lowerRoman"/>
      <w:lvlText w:val="%9."/>
      <w:lvlJc w:val="right"/>
      <w:pPr>
        <w:ind w:left="6480" w:hanging="180"/>
      </w:pPr>
    </w:lvl>
  </w:abstractNum>
  <w:abstractNum w:abstractNumId="22" w15:restartNumberingAfterBreak="0">
    <w:nsid w:val="4F385CC5"/>
    <w:multiLevelType w:val="hybridMultilevel"/>
    <w:tmpl w:val="240AE07A"/>
    <w:lvl w:ilvl="0" w:tplc="FFFFFFFF">
      <w:start w:val="1"/>
      <w:numFmt w:val="decimal"/>
      <w:lvlText w:val="%1."/>
      <w:lvlJc w:val="left"/>
      <w:pPr>
        <w:ind w:left="360" w:hanging="360"/>
      </w:pPr>
    </w:lvl>
    <w:lvl w:ilvl="1" w:tplc="08090001">
      <w:start w:val="1"/>
      <w:numFmt w:val="bullet"/>
      <w:lvlText w:val=""/>
      <w:lvlJc w:val="left"/>
      <w:pPr>
        <w:ind w:left="567"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0545BD"/>
    <w:multiLevelType w:val="hybridMultilevel"/>
    <w:tmpl w:val="59104B66"/>
    <w:lvl w:ilvl="0" w:tplc="69C66AC0">
      <w:start w:val="2"/>
      <w:numFmt w:val="bullet"/>
      <w:lvlText w:val="-"/>
      <w:lvlJc w:val="left"/>
      <w:pPr>
        <w:ind w:left="360" w:hanging="360"/>
      </w:pPr>
      <w:rPr>
        <w:rFonts w:ascii="Calibri" w:hAnsi="Calibri" w:hint="default"/>
      </w:rPr>
    </w:lvl>
    <w:lvl w:ilvl="1" w:tplc="BA2E0EBC" w:tentative="1">
      <w:start w:val="1"/>
      <w:numFmt w:val="bullet"/>
      <w:lvlText w:val="o"/>
      <w:lvlJc w:val="left"/>
      <w:pPr>
        <w:ind w:left="1080" w:hanging="360"/>
      </w:pPr>
      <w:rPr>
        <w:rFonts w:ascii="Courier New" w:hAnsi="Courier New" w:hint="default"/>
      </w:rPr>
    </w:lvl>
    <w:lvl w:ilvl="2" w:tplc="C6F67BD8" w:tentative="1">
      <w:start w:val="1"/>
      <w:numFmt w:val="bullet"/>
      <w:lvlText w:val=""/>
      <w:lvlJc w:val="left"/>
      <w:pPr>
        <w:ind w:left="1800" w:hanging="360"/>
      </w:pPr>
      <w:rPr>
        <w:rFonts w:ascii="Wingdings" w:hAnsi="Wingdings" w:hint="default"/>
      </w:rPr>
    </w:lvl>
    <w:lvl w:ilvl="3" w:tplc="7D2EF322" w:tentative="1">
      <w:start w:val="1"/>
      <w:numFmt w:val="bullet"/>
      <w:lvlText w:val=""/>
      <w:lvlJc w:val="left"/>
      <w:pPr>
        <w:ind w:left="2520" w:hanging="360"/>
      </w:pPr>
      <w:rPr>
        <w:rFonts w:ascii="Symbol" w:hAnsi="Symbol" w:hint="default"/>
      </w:rPr>
    </w:lvl>
    <w:lvl w:ilvl="4" w:tplc="24D8D322" w:tentative="1">
      <w:start w:val="1"/>
      <w:numFmt w:val="bullet"/>
      <w:lvlText w:val="o"/>
      <w:lvlJc w:val="left"/>
      <w:pPr>
        <w:ind w:left="3240" w:hanging="360"/>
      </w:pPr>
      <w:rPr>
        <w:rFonts w:ascii="Courier New" w:hAnsi="Courier New" w:hint="default"/>
      </w:rPr>
    </w:lvl>
    <w:lvl w:ilvl="5" w:tplc="7AC09242" w:tentative="1">
      <w:start w:val="1"/>
      <w:numFmt w:val="bullet"/>
      <w:lvlText w:val=""/>
      <w:lvlJc w:val="left"/>
      <w:pPr>
        <w:ind w:left="3960" w:hanging="360"/>
      </w:pPr>
      <w:rPr>
        <w:rFonts w:ascii="Wingdings" w:hAnsi="Wingdings" w:hint="default"/>
      </w:rPr>
    </w:lvl>
    <w:lvl w:ilvl="6" w:tplc="8544F9E4" w:tentative="1">
      <w:start w:val="1"/>
      <w:numFmt w:val="bullet"/>
      <w:lvlText w:val=""/>
      <w:lvlJc w:val="left"/>
      <w:pPr>
        <w:ind w:left="4680" w:hanging="360"/>
      </w:pPr>
      <w:rPr>
        <w:rFonts w:ascii="Symbol" w:hAnsi="Symbol" w:hint="default"/>
      </w:rPr>
    </w:lvl>
    <w:lvl w:ilvl="7" w:tplc="522A7B34" w:tentative="1">
      <w:start w:val="1"/>
      <w:numFmt w:val="bullet"/>
      <w:lvlText w:val="o"/>
      <w:lvlJc w:val="left"/>
      <w:pPr>
        <w:ind w:left="5400" w:hanging="360"/>
      </w:pPr>
      <w:rPr>
        <w:rFonts w:ascii="Courier New" w:hAnsi="Courier New" w:hint="default"/>
      </w:rPr>
    </w:lvl>
    <w:lvl w:ilvl="8" w:tplc="1A36F790" w:tentative="1">
      <w:start w:val="1"/>
      <w:numFmt w:val="bullet"/>
      <w:lvlText w:val=""/>
      <w:lvlJc w:val="left"/>
      <w:pPr>
        <w:ind w:left="6120" w:hanging="360"/>
      </w:pPr>
      <w:rPr>
        <w:rFonts w:ascii="Wingdings" w:hAnsi="Wingdings" w:hint="default"/>
      </w:rPr>
    </w:lvl>
  </w:abstractNum>
  <w:abstractNum w:abstractNumId="24" w15:restartNumberingAfterBreak="0">
    <w:nsid w:val="531A5373"/>
    <w:multiLevelType w:val="hybridMultilevel"/>
    <w:tmpl w:val="81C2701E"/>
    <w:lvl w:ilvl="0" w:tplc="5072BAA6">
      <w:start w:val="26"/>
      <w:numFmt w:val="bullet"/>
      <w:lvlText w:val="-"/>
      <w:lvlJc w:val="left"/>
      <w:pPr>
        <w:ind w:left="360" w:hanging="360"/>
      </w:pPr>
      <w:rPr>
        <w:rFonts w:ascii="Arial" w:eastAsia="SimSu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67F14BB"/>
    <w:multiLevelType w:val="hybridMultilevel"/>
    <w:tmpl w:val="51242AAC"/>
    <w:lvl w:ilvl="0" w:tplc="FFFFFFFF">
      <w:start w:val="1"/>
      <w:numFmt w:val="decimal"/>
      <w:lvlText w:val="%1."/>
      <w:lvlJc w:val="left"/>
      <w:pPr>
        <w:ind w:left="360" w:hanging="360"/>
      </w:pPr>
    </w:lvl>
    <w:lvl w:ilvl="1" w:tplc="B866AA38">
      <w:start w:val="1"/>
      <w:numFmt w:val="lowerLetter"/>
      <w:lvlText w:val="%2."/>
      <w:lvlJc w:val="left"/>
      <w:pPr>
        <w:ind w:left="1080" w:hanging="360"/>
      </w:pPr>
    </w:lvl>
    <w:lvl w:ilvl="2" w:tplc="D55CD27C">
      <w:start w:val="30"/>
      <w:numFmt w:val="bullet"/>
      <w:lvlText w:val="-"/>
      <w:lvlJc w:val="left"/>
      <w:pPr>
        <w:ind w:left="1980" w:hanging="360"/>
      </w:pPr>
      <w:rPr>
        <w:rFonts w:ascii="Calibri" w:hAnsi="Calibri" w:hint="default"/>
      </w:rPr>
    </w:lvl>
    <w:lvl w:ilvl="3" w:tplc="7A62A08E" w:tentative="1">
      <w:start w:val="1"/>
      <w:numFmt w:val="decimal"/>
      <w:lvlText w:val="%4."/>
      <w:lvlJc w:val="left"/>
      <w:pPr>
        <w:ind w:left="2520" w:hanging="360"/>
      </w:pPr>
    </w:lvl>
    <w:lvl w:ilvl="4" w:tplc="EEC21182" w:tentative="1">
      <w:start w:val="1"/>
      <w:numFmt w:val="lowerLetter"/>
      <w:lvlText w:val="%5."/>
      <w:lvlJc w:val="left"/>
      <w:pPr>
        <w:ind w:left="3240" w:hanging="360"/>
      </w:pPr>
    </w:lvl>
    <w:lvl w:ilvl="5" w:tplc="E586F94C" w:tentative="1">
      <w:start w:val="1"/>
      <w:numFmt w:val="lowerRoman"/>
      <w:lvlText w:val="%6."/>
      <w:lvlJc w:val="right"/>
      <w:pPr>
        <w:ind w:left="3960" w:hanging="180"/>
      </w:pPr>
    </w:lvl>
    <w:lvl w:ilvl="6" w:tplc="8D1AA56E" w:tentative="1">
      <w:start w:val="1"/>
      <w:numFmt w:val="decimal"/>
      <w:lvlText w:val="%7."/>
      <w:lvlJc w:val="left"/>
      <w:pPr>
        <w:ind w:left="4680" w:hanging="360"/>
      </w:pPr>
    </w:lvl>
    <w:lvl w:ilvl="7" w:tplc="20FA9D88" w:tentative="1">
      <w:start w:val="1"/>
      <w:numFmt w:val="lowerLetter"/>
      <w:lvlText w:val="%8."/>
      <w:lvlJc w:val="left"/>
      <w:pPr>
        <w:ind w:left="5400" w:hanging="360"/>
      </w:pPr>
    </w:lvl>
    <w:lvl w:ilvl="8" w:tplc="F1AA9A42" w:tentative="1">
      <w:start w:val="1"/>
      <w:numFmt w:val="lowerRoman"/>
      <w:lvlText w:val="%9."/>
      <w:lvlJc w:val="right"/>
      <w:pPr>
        <w:ind w:left="6120" w:hanging="180"/>
      </w:pPr>
    </w:lvl>
  </w:abstractNum>
  <w:abstractNum w:abstractNumId="26" w15:restartNumberingAfterBreak="0">
    <w:nsid w:val="581F6510"/>
    <w:multiLevelType w:val="hybridMultilevel"/>
    <w:tmpl w:val="AD6CA42E"/>
    <w:lvl w:ilvl="0" w:tplc="227EC33C">
      <w:start w:val="1"/>
      <w:numFmt w:val="lowerLetter"/>
      <w:lvlText w:val="%1."/>
      <w:lvlJc w:val="left"/>
      <w:pPr>
        <w:ind w:left="720" w:hanging="360"/>
      </w:pPr>
    </w:lvl>
    <w:lvl w:ilvl="1" w:tplc="687CD5AE">
      <w:start w:val="1"/>
      <w:numFmt w:val="lowerLetter"/>
      <w:lvlText w:val="%2."/>
      <w:lvlJc w:val="left"/>
      <w:pPr>
        <w:ind w:left="1440" w:hanging="360"/>
      </w:pPr>
    </w:lvl>
    <w:lvl w:ilvl="2" w:tplc="171E206C">
      <w:start w:val="1"/>
      <w:numFmt w:val="lowerRoman"/>
      <w:lvlText w:val="%3."/>
      <w:lvlJc w:val="right"/>
      <w:pPr>
        <w:ind w:left="2160" w:hanging="180"/>
      </w:pPr>
    </w:lvl>
    <w:lvl w:ilvl="3" w:tplc="566AA312">
      <w:start w:val="1"/>
      <w:numFmt w:val="decimal"/>
      <w:lvlText w:val="%4."/>
      <w:lvlJc w:val="left"/>
      <w:pPr>
        <w:ind w:left="2880" w:hanging="360"/>
      </w:pPr>
    </w:lvl>
    <w:lvl w:ilvl="4" w:tplc="8A264F00">
      <w:start w:val="1"/>
      <w:numFmt w:val="lowerLetter"/>
      <w:lvlText w:val="%5."/>
      <w:lvlJc w:val="left"/>
      <w:pPr>
        <w:ind w:left="3600" w:hanging="360"/>
      </w:pPr>
    </w:lvl>
    <w:lvl w:ilvl="5" w:tplc="445848B0">
      <w:start w:val="1"/>
      <w:numFmt w:val="lowerRoman"/>
      <w:lvlText w:val="%6."/>
      <w:lvlJc w:val="right"/>
      <w:pPr>
        <w:ind w:left="4320" w:hanging="180"/>
      </w:pPr>
    </w:lvl>
    <w:lvl w:ilvl="6" w:tplc="0DD03200">
      <w:start w:val="1"/>
      <w:numFmt w:val="decimal"/>
      <w:lvlText w:val="%7."/>
      <w:lvlJc w:val="left"/>
      <w:pPr>
        <w:ind w:left="5040" w:hanging="360"/>
      </w:pPr>
    </w:lvl>
    <w:lvl w:ilvl="7" w:tplc="B28AFE42">
      <w:start w:val="1"/>
      <w:numFmt w:val="lowerLetter"/>
      <w:lvlText w:val="%8."/>
      <w:lvlJc w:val="left"/>
      <w:pPr>
        <w:ind w:left="5760" w:hanging="360"/>
      </w:pPr>
    </w:lvl>
    <w:lvl w:ilvl="8" w:tplc="C122D584">
      <w:start w:val="1"/>
      <w:numFmt w:val="lowerRoman"/>
      <w:lvlText w:val="%9."/>
      <w:lvlJc w:val="right"/>
      <w:pPr>
        <w:ind w:left="6480" w:hanging="180"/>
      </w:pPr>
    </w:lvl>
  </w:abstractNum>
  <w:abstractNum w:abstractNumId="27" w15:restartNumberingAfterBreak="0">
    <w:nsid w:val="65BB7D7C"/>
    <w:multiLevelType w:val="hybridMultilevel"/>
    <w:tmpl w:val="C1D4573E"/>
    <w:lvl w:ilvl="0" w:tplc="69D0B1C2">
      <w:start w:val="1"/>
      <w:numFmt w:val="decimal"/>
      <w:lvlText w:val="%1."/>
      <w:lvlJc w:val="left"/>
      <w:pPr>
        <w:ind w:left="720" w:hanging="360"/>
      </w:pPr>
    </w:lvl>
    <w:lvl w:ilvl="1" w:tplc="F606E214">
      <w:start w:val="1"/>
      <w:numFmt w:val="lowerRoman"/>
      <w:lvlText w:val="%2."/>
      <w:lvlJc w:val="right"/>
      <w:pPr>
        <w:ind w:left="1440" w:hanging="360"/>
      </w:pPr>
    </w:lvl>
    <w:lvl w:ilvl="2" w:tplc="9B5CC7B8">
      <w:start w:val="1"/>
      <w:numFmt w:val="lowerRoman"/>
      <w:lvlText w:val="%3."/>
      <w:lvlJc w:val="right"/>
      <w:pPr>
        <w:ind w:left="2160" w:hanging="180"/>
      </w:pPr>
    </w:lvl>
    <w:lvl w:ilvl="3" w:tplc="577A6478">
      <w:start w:val="1"/>
      <w:numFmt w:val="decimal"/>
      <w:lvlText w:val="%4."/>
      <w:lvlJc w:val="left"/>
      <w:pPr>
        <w:ind w:left="2880" w:hanging="360"/>
      </w:pPr>
    </w:lvl>
    <w:lvl w:ilvl="4" w:tplc="E91ECA66">
      <w:start w:val="1"/>
      <w:numFmt w:val="lowerLetter"/>
      <w:lvlText w:val="%5."/>
      <w:lvlJc w:val="left"/>
      <w:pPr>
        <w:ind w:left="3600" w:hanging="360"/>
      </w:pPr>
    </w:lvl>
    <w:lvl w:ilvl="5" w:tplc="630889F6">
      <w:start w:val="1"/>
      <w:numFmt w:val="lowerRoman"/>
      <w:lvlText w:val="%6."/>
      <w:lvlJc w:val="right"/>
      <w:pPr>
        <w:ind w:left="4320" w:hanging="180"/>
      </w:pPr>
    </w:lvl>
    <w:lvl w:ilvl="6" w:tplc="231C2FAE">
      <w:start w:val="1"/>
      <w:numFmt w:val="decimal"/>
      <w:lvlText w:val="%7."/>
      <w:lvlJc w:val="left"/>
      <w:pPr>
        <w:ind w:left="5040" w:hanging="360"/>
      </w:pPr>
    </w:lvl>
    <w:lvl w:ilvl="7" w:tplc="AF827FDE">
      <w:start w:val="1"/>
      <w:numFmt w:val="lowerLetter"/>
      <w:lvlText w:val="%8."/>
      <w:lvlJc w:val="left"/>
      <w:pPr>
        <w:ind w:left="5760" w:hanging="360"/>
      </w:pPr>
    </w:lvl>
    <w:lvl w:ilvl="8" w:tplc="E2BCF91A">
      <w:start w:val="1"/>
      <w:numFmt w:val="lowerRoman"/>
      <w:lvlText w:val="%9."/>
      <w:lvlJc w:val="right"/>
      <w:pPr>
        <w:ind w:left="6480" w:hanging="180"/>
      </w:pPr>
    </w:lvl>
  </w:abstractNum>
  <w:abstractNum w:abstractNumId="28" w15:restartNumberingAfterBreak="0">
    <w:nsid w:val="69D8513F"/>
    <w:multiLevelType w:val="multilevel"/>
    <w:tmpl w:val="E18AF8F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3F603A"/>
    <w:multiLevelType w:val="multilevel"/>
    <w:tmpl w:val="03F8916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D5529B"/>
    <w:multiLevelType w:val="hybridMultilevel"/>
    <w:tmpl w:val="9020C61C"/>
    <w:lvl w:ilvl="0" w:tplc="D2D03486">
      <w:start w:val="1"/>
      <w:numFmt w:val="decimal"/>
      <w:lvlText w:val="%1."/>
      <w:lvlJc w:val="left"/>
      <w:pPr>
        <w:ind w:left="360" w:hanging="360"/>
      </w:pPr>
    </w:lvl>
    <w:lvl w:ilvl="1" w:tplc="63ECEF0E">
      <w:start w:val="1"/>
      <w:numFmt w:val="lowerLetter"/>
      <w:lvlText w:val="%2."/>
      <w:lvlJc w:val="left"/>
      <w:pPr>
        <w:ind w:left="1080" w:hanging="360"/>
      </w:pPr>
    </w:lvl>
    <w:lvl w:ilvl="2" w:tplc="7980B618">
      <w:start w:val="1"/>
      <w:numFmt w:val="lowerRoman"/>
      <w:lvlText w:val="%3."/>
      <w:lvlJc w:val="right"/>
      <w:pPr>
        <w:ind w:left="1800" w:hanging="180"/>
      </w:pPr>
    </w:lvl>
    <w:lvl w:ilvl="3" w:tplc="646628A4">
      <w:start w:val="1"/>
      <w:numFmt w:val="decimal"/>
      <w:lvlText w:val="%4."/>
      <w:lvlJc w:val="left"/>
      <w:pPr>
        <w:ind w:left="2520" w:hanging="360"/>
      </w:pPr>
    </w:lvl>
    <w:lvl w:ilvl="4" w:tplc="768A0A92">
      <w:start w:val="1"/>
      <w:numFmt w:val="lowerLetter"/>
      <w:lvlText w:val="%5."/>
      <w:lvlJc w:val="left"/>
      <w:pPr>
        <w:ind w:left="3240" w:hanging="360"/>
      </w:pPr>
    </w:lvl>
    <w:lvl w:ilvl="5" w:tplc="D51C4EFC">
      <w:start w:val="1"/>
      <w:numFmt w:val="lowerRoman"/>
      <w:lvlText w:val="%6."/>
      <w:lvlJc w:val="right"/>
      <w:pPr>
        <w:ind w:left="3960" w:hanging="180"/>
      </w:pPr>
    </w:lvl>
    <w:lvl w:ilvl="6" w:tplc="95F8D732">
      <w:start w:val="1"/>
      <w:numFmt w:val="decimal"/>
      <w:lvlText w:val="%7."/>
      <w:lvlJc w:val="left"/>
      <w:pPr>
        <w:ind w:left="4680" w:hanging="360"/>
      </w:pPr>
    </w:lvl>
    <w:lvl w:ilvl="7" w:tplc="25241992">
      <w:start w:val="1"/>
      <w:numFmt w:val="lowerLetter"/>
      <w:lvlText w:val="%8."/>
      <w:lvlJc w:val="left"/>
      <w:pPr>
        <w:ind w:left="5400" w:hanging="360"/>
      </w:pPr>
    </w:lvl>
    <w:lvl w:ilvl="8" w:tplc="7C626112">
      <w:start w:val="1"/>
      <w:numFmt w:val="lowerRoman"/>
      <w:lvlText w:val="%9."/>
      <w:lvlJc w:val="right"/>
      <w:pPr>
        <w:ind w:left="6120" w:hanging="180"/>
      </w:pPr>
    </w:lvl>
  </w:abstractNum>
  <w:abstractNum w:abstractNumId="31" w15:restartNumberingAfterBreak="0">
    <w:nsid w:val="6FE618B1"/>
    <w:multiLevelType w:val="hybridMultilevel"/>
    <w:tmpl w:val="CBEC9DF0"/>
    <w:lvl w:ilvl="0" w:tplc="A27E3012">
      <w:start w:val="1"/>
      <w:numFmt w:val="decimal"/>
      <w:lvlText w:val="%1."/>
      <w:lvlJc w:val="left"/>
      <w:pPr>
        <w:ind w:left="720" w:hanging="360"/>
      </w:pPr>
    </w:lvl>
    <w:lvl w:ilvl="1" w:tplc="9FE0C2FC">
      <w:start w:val="1"/>
      <w:numFmt w:val="lowerRoman"/>
      <w:lvlText w:val="%2."/>
      <w:lvlJc w:val="right"/>
      <w:pPr>
        <w:ind w:left="1440" w:hanging="360"/>
      </w:pPr>
    </w:lvl>
    <w:lvl w:ilvl="2" w:tplc="D0F4CAF0">
      <w:start w:val="1"/>
      <w:numFmt w:val="lowerRoman"/>
      <w:lvlText w:val="%3."/>
      <w:lvlJc w:val="right"/>
      <w:pPr>
        <w:ind w:left="2160" w:hanging="180"/>
      </w:pPr>
    </w:lvl>
    <w:lvl w:ilvl="3" w:tplc="10B2F3D8">
      <w:start w:val="1"/>
      <w:numFmt w:val="decimal"/>
      <w:lvlText w:val="%4."/>
      <w:lvlJc w:val="left"/>
      <w:pPr>
        <w:ind w:left="2880" w:hanging="360"/>
      </w:pPr>
    </w:lvl>
    <w:lvl w:ilvl="4" w:tplc="62C6AE4E">
      <w:start w:val="1"/>
      <w:numFmt w:val="lowerLetter"/>
      <w:lvlText w:val="%5."/>
      <w:lvlJc w:val="left"/>
      <w:pPr>
        <w:ind w:left="3600" w:hanging="360"/>
      </w:pPr>
    </w:lvl>
    <w:lvl w:ilvl="5" w:tplc="75362206">
      <w:start w:val="1"/>
      <w:numFmt w:val="lowerRoman"/>
      <w:lvlText w:val="%6."/>
      <w:lvlJc w:val="right"/>
      <w:pPr>
        <w:ind w:left="4320" w:hanging="180"/>
      </w:pPr>
    </w:lvl>
    <w:lvl w:ilvl="6" w:tplc="CCE4E684">
      <w:start w:val="1"/>
      <w:numFmt w:val="decimal"/>
      <w:lvlText w:val="%7."/>
      <w:lvlJc w:val="left"/>
      <w:pPr>
        <w:ind w:left="5040" w:hanging="360"/>
      </w:pPr>
    </w:lvl>
    <w:lvl w:ilvl="7" w:tplc="FD78B2F4">
      <w:start w:val="1"/>
      <w:numFmt w:val="lowerLetter"/>
      <w:lvlText w:val="%8."/>
      <w:lvlJc w:val="left"/>
      <w:pPr>
        <w:ind w:left="5760" w:hanging="360"/>
      </w:pPr>
    </w:lvl>
    <w:lvl w:ilvl="8" w:tplc="D39A3B30">
      <w:start w:val="1"/>
      <w:numFmt w:val="lowerRoman"/>
      <w:lvlText w:val="%9."/>
      <w:lvlJc w:val="right"/>
      <w:pPr>
        <w:ind w:left="6480" w:hanging="180"/>
      </w:pPr>
    </w:lvl>
  </w:abstractNum>
  <w:abstractNum w:abstractNumId="32" w15:restartNumberingAfterBreak="0">
    <w:nsid w:val="721A1DDC"/>
    <w:multiLevelType w:val="hybridMultilevel"/>
    <w:tmpl w:val="5CA0ECCA"/>
    <w:lvl w:ilvl="0" w:tplc="BDEC9CB8">
      <w:start w:val="1"/>
      <w:numFmt w:val="lowerLetter"/>
      <w:lvlText w:val="%1."/>
      <w:lvlJc w:val="left"/>
      <w:pPr>
        <w:ind w:left="720" w:hanging="360"/>
      </w:pPr>
    </w:lvl>
    <w:lvl w:ilvl="1" w:tplc="B0B0C96A">
      <w:start w:val="1"/>
      <w:numFmt w:val="lowerLetter"/>
      <w:lvlText w:val="%2."/>
      <w:lvlJc w:val="left"/>
      <w:pPr>
        <w:ind w:left="1440" w:hanging="360"/>
      </w:pPr>
    </w:lvl>
    <w:lvl w:ilvl="2" w:tplc="A69E81D4">
      <w:start w:val="1"/>
      <w:numFmt w:val="lowerRoman"/>
      <w:lvlText w:val="%3."/>
      <w:lvlJc w:val="right"/>
      <w:pPr>
        <w:ind w:left="2160" w:hanging="180"/>
      </w:pPr>
    </w:lvl>
    <w:lvl w:ilvl="3" w:tplc="306A9764">
      <w:start w:val="1"/>
      <w:numFmt w:val="decimal"/>
      <w:lvlText w:val="%4."/>
      <w:lvlJc w:val="left"/>
      <w:pPr>
        <w:ind w:left="2880" w:hanging="360"/>
      </w:pPr>
    </w:lvl>
    <w:lvl w:ilvl="4" w:tplc="56CAD696">
      <w:start w:val="1"/>
      <w:numFmt w:val="lowerLetter"/>
      <w:lvlText w:val="%5."/>
      <w:lvlJc w:val="left"/>
      <w:pPr>
        <w:ind w:left="3600" w:hanging="360"/>
      </w:pPr>
    </w:lvl>
    <w:lvl w:ilvl="5" w:tplc="E0ACCCE4">
      <w:start w:val="1"/>
      <w:numFmt w:val="lowerRoman"/>
      <w:lvlText w:val="%6."/>
      <w:lvlJc w:val="right"/>
      <w:pPr>
        <w:ind w:left="4320" w:hanging="180"/>
      </w:pPr>
    </w:lvl>
    <w:lvl w:ilvl="6" w:tplc="EE4C7996">
      <w:start w:val="1"/>
      <w:numFmt w:val="decimal"/>
      <w:lvlText w:val="%7."/>
      <w:lvlJc w:val="left"/>
      <w:pPr>
        <w:ind w:left="5040" w:hanging="360"/>
      </w:pPr>
    </w:lvl>
    <w:lvl w:ilvl="7" w:tplc="0A548464">
      <w:start w:val="1"/>
      <w:numFmt w:val="lowerLetter"/>
      <w:lvlText w:val="%8."/>
      <w:lvlJc w:val="left"/>
      <w:pPr>
        <w:ind w:left="5760" w:hanging="360"/>
      </w:pPr>
    </w:lvl>
    <w:lvl w:ilvl="8" w:tplc="577A7C0A">
      <w:start w:val="1"/>
      <w:numFmt w:val="lowerRoman"/>
      <w:lvlText w:val="%9."/>
      <w:lvlJc w:val="right"/>
      <w:pPr>
        <w:ind w:left="6480" w:hanging="180"/>
      </w:pPr>
    </w:lvl>
  </w:abstractNum>
  <w:abstractNum w:abstractNumId="33" w15:restartNumberingAfterBreak="0">
    <w:nsid w:val="750D5698"/>
    <w:multiLevelType w:val="hybridMultilevel"/>
    <w:tmpl w:val="9FCE5064"/>
    <w:lvl w:ilvl="0" w:tplc="84E25C5E">
      <w:start w:val="1"/>
      <w:numFmt w:val="lowerLetter"/>
      <w:lvlText w:val="%1."/>
      <w:lvlJc w:val="left"/>
      <w:pPr>
        <w:ind w:left="720" w:hanging="360"/>
      </w:pPr>
    </w:lvl>
    <w:lvl w:ilvl="1" w:tplc="FD8C6916">
      <w:start w:val="1"/>
      <w:numFmt w:val="lowerLetter"/>
      <w:lvlText w:val="%2."/>
      <w:lvlJc w:val="left"/>
      <w:pPr>
        <w:ind w:left="1440" w:hanging="360"/>
      </w:pPr>
    </w:lvl>
    <w:lvl w:ilvl="2" w:tplc="CDC82D02">
      <w:start w:val="1"/>
      <w:numFmt w:val="lowerRoman"/>
      <w:lvlText w:val="%3."/>
      <w:lvlJc w:val="right"/>
      <w:pPr>
        <w:ind w:left="2160" w:hanging="180"/>
      </w:pPr>
    </w:lvl>
    <w:lvl w:ilvl="3" w:tplc="012683FA">
      <w:start w:val="1"/>
      <w:numFmt w:val="decimal"/>
      <w:lvlText w:val="%4."/>
      <w:lvlJc w:val="left"/>
      <w:pPr>
        <w:ind w:left="2880" w:hanging="360"/>
      </w:pPr>
    </w:lvl>
    <w:lvl w:ilvl="4" w:tplc="863C0B02">
      <w:start w:val="1"/>
      <w:numFmt w:val="lowerLetter"/>
      <w:lvlText w:val="%5."/>
      <w:lvlJc w:val="left"/>
      <w:pPr>
        <w:ind w:left="3600" w:hanging="360"/>
      </w:pPr>
    </w:lvl>
    <w:lvl w:ilvl="5" w:tplc="CD5AB03E">
      <w:start w:val="1"/>
      <w:numFmt w:val="lowerRoman"/>
      <w:lvlText w:val="%6."/>
      <w:lvlJc w:val="right"/>
      <w:pPr>
        <w:ind w:left="4320" w:hanging="180"/>
      </w:pPr>
    </w:lvl>
    <w:lvl w:ilvl="6" w:tplc="C2109ACC">
      <w:start w:val="1"/>
      <w:numFmt w:val="decimal"/>
      <w:lvlText w:val="%7."/>
      <w:lvlJc w:val="left"/>
      <w:pPr>
        <w:ind w:left="5040" w:hanging="360"/>
      </w:pPr>
    </w:lvl>
    <w:lvl w:ilvl="7" w:tplc="18107DE4">
      <w:start w:val="1"/>
      <w:numFmt w:val="lowerLetter"/>
      <w:lvlText w:val="%8."/>
      <w:lvlJc w:val="left"/>
      <w:pPr>
        <w:ind w:left="5760" w:hanging="360"/>
      </w:pPr>
    </w:lvl>
    <w:lvl w:ilvl="8" w:tplc="363C040A">
      <w:start w:val="1"/>
      <w:numFmt w:val="lowerRoman"/>
      <w:lvlText w:val="%9."/>
      <w:lvlJc w:val="right"/>
      <w:pPr>
        <w:ind w:left="6480" w:hanging="180"/>
      </w:pPr>
    </w:lvl>
  </w:abstractNum>
  <w:abstractNum w:abstractNumId="34" w15:restartNumberingAfterBreak="0">
    <w:nsid w:val="77026536"/>
    <w:multiLevelType w:val="hybridMultilevel"/>
    <w:tmpl w:val="305A5C36"/>
    <w:lvl w:ilvl="0" w:tplc="DF7AD1E0">
      <w:start w:val="1"/>
      <w:numFmt w:val="lowerLetter"/>
      <w:lvlText w:val="%1."/>
      <w:lvlJc w:val="left"/>
      <w:pPr>
        <w:ind w:left="720" w:hanging="360"/>
      </w:pPr>
    </w:lvl>
    <w:lvl w:ilvl="1" w:tplc="3FEA5468">
      <w:start w:val="1"/>
      <w:numFmt w:val="lowerLetter"/>
      <w:lvlText w:val="%2."/>
      <w:lvlJc w:val="left"/>
      <w:pPr>
        <w:ind w:left="1440" w:hanging="360"/>
      </w:pPr>
    </w:lvl>
    <w:lvl w:ilvl="2" w:tplc="7DACBF46">
      <w:start w:val="1"/>
      <w:numFmt w:val="lowerRoman"/>
      <w:lvlText w:val="%3."/>
      <w:lvlJc w:val="right"/>
      <w:pPr>
        <w:ind w:left="2160" w:hanging="180"/>
      </w:pPr>
    </w:lvl>
    <w:lvl w:ilvl="3" w:tplc="52E21436">
      <w:start w:val="1"/>
      <w:numFmt w:val="decimal"/>
      <w:lvlText w:val="%4."/>
      <w:lvlJc w:val="left"/>
      <w:pPr>
        <w:ind w:left="2880" w:hanging="360"/>
      </w:pPr>
    </w:lvl>
    <w:lvl w:ilvl="4" w:tplc="982A1C1C">
      <w:start w:val="1"/>
      <w:numFmt w:val="lowerLetter"/>
      <w:lvlText w:val="%5."/>
      <w:lvlJc w:val="left"/>
      <w:pPr>
        <w:ind w:left="3600" w:hanging="360"/>
      </w:pPr>
    </w:lvl>
    <w:lvl w:ilvl="5" w:tplc="A3405672">
      <w:start w:val="1"/>
      <w:numFmt w:val="lowerRoman"/>
      <w:lvlText w:val="%6."/>
      <w:lvlJc w:val="right"/>
      <w:pPr>
        <w:ind w:left="4320" w:hanging="180"/>
      </w:pPr>
    </w:lvl>
    <w:lvl w:ilvl="6" w:tplc="B268C722">
      <w:start w:val="1"/>
      <w:numFmt w:val="decimal"/>
      <w:lvlText w:val="%7."/>
      <w:lvlJc w:val="left"/>
      <w:pPr>
        <w:ind w:left="5040" w:hanging="360"/>
      </w:pPr>
    </w:lvl>
    <w:lvl w:ilvl="7" w:tplc="F3A218F2">
      <w:start w:val="1"/>
      <w:numFmt w:val="lowerLetter"/>
      <w:lvlText w:val="%8."/>
      <w:lvlJc w:val="left"/>
      <w:pPr>
        <w:ind w:left="5760" w:hanging="360"/>
      </w:pPr>
    </w:lvl>
    <w:lvl w:ilvl="8" w:tplc="5B346CBA">
      <w:start w:val="1"/>
      <w:numFmt w:val="lowerRoman"/>
      <w:lvlText w:val="%9."/>
      <w:lvlJc w:val="right"/>
      <w:pPr>
        <w:ind w:left="6480" w:hanging="180"/>
      </w:pPr>
    </w:lvl>
  </w:abstractNum>
  <w:abstractNum w:abstractNumId="35" w15:restartNumberingAfterBreak="0">
    <w:nsid w:val="7A3173B6"/>
    <w:multiLevelType w:val="hybridMultilevel"/>
    <w:tmpl w:val="FFFFFFFF"/>
    <w:lvl w:ilvl="0" w:tplc="B8645F5E">
      <w:start w:val="1"/>
      <w:numFmt w:val="decimal"/>
      <w:lvlText w:val="%1."/>
      <w:lvlJc w:val="left"/>
      <w:pPr>
        <w:ind w:left="720" w:hanging="360"/>
      </w:pPr>
    </w:lvl>
    <w:lvl w:ilvl="1" w:tplc="2910D31A">
      <w:start w:val="1"/>
      <w:numFmt w:val="lowerLetter"/>
      <w:lvlText w:val="%2."/>
      <w:lvlJc w:val="left"/>
      <w:pPr>
        <w:ind w:left="1440" w:hanging="360"/>
      </w:pPr>
    </w:lvl>
    <w:lvl w:ilvl="2" w:tplc="03820FBC">
      <w:start w:val="1"/>
      <w:numFmt w:val="lowerRoman"/>
      <w:lvlText w:val="%3."/>
      <w:lvlJc w:val="right"/>
      <w:pPr>
        <w:ind w:left="2160" w:hanging="180"/>
      </w:pPr>
    </w:lvl>
    <w:lvl w:ilvl="3" w:tplc="E7124FC6">
      <w:start w:val="1"/>
      <w:numFmt w:val="decimal"/>
      <w:lvlText w:val="%4."/>
      <w:lvlJc w:val="left"/>
      <w:pPr>
        <w:ind w:left="2880" w:hanging="360"/>
      </w:pPr>
    </w:lvl>
    <w:lvl w:ilvl="4" w:tplc="AEA43666">
      <w:start w:val="1"/>
      <w:numFmt w:val="lowerLetter"/>
      <w:lvlText w:val="%5."/>
      <w:lvlJc w:val="left"/>
      <w:pPr>
        <w:ind w:left="3600" w:hanging="360"/>
      </w:pPr>
    </w:lvl>
    <w:lvl w:ilvl="5" w:tplc="35A682CC">
      <w:start w:val="1"/>
      <w:numFmt w:val="lowerRoman"/>
      <w:lvlText w:val="%6."/>
      <w:lvlJc w:val="right"/>
      <w:pPr>
        <w:ind w:left="4320" w:hanging="180"/>
      </w:pPr>
    </w:lvl>
    <w:lvl w:ilvl="6" w:tplc="59C6644C">
      <w:start w:val="1"/>
      <w:numFmt w:val="decimal"/>
      <w:lvlText w:val="%7."/>
      <w:lvlJc w:val="left"/>
      <w:pPr>
        <w:ind w:left="5040" w:hanging="360"/>
      </w:pPr>
    </w:lvl>
    <w:lvl w:ilvl="7" w:tplc="31EA3D48">
      <w:start w:val="1"/>
      <w:numFmt w:val="lowerLetter"/>
      <w:lvlText w:val="%8."/>
      <w:lvlJc w:val="left"/>
      <w:pPr>
        <w:ind w:left="5760" w:hanging="360"/>
      </w:pPr>
    </w:lvl>
    <w:lvl w:ilvl="8" w:tplc="629A2D1E">
      <w:start w:val="1"/>
      <w:numFmt w:val="lowerRoman"/>
      <w:lvlText w:val="%9."/>
      <w:lvlJc w:val="right"/>
      <w:pPr>
        <w:ind w:left="6480" w:hanging="180"/>
      </w:pPr>
    </w:lvl>
  </w:abstractNum>
  <w:num w:numId="1">
    <w:abstractNumId w:val="34"/>
  </w:num>
  <w:num w:numId="2">
    <w:abstractNumId w:val="19"/>
  </w:num>
  <w:num w:numId="3">
    <w:abstractNumId w:val="6"/>
  </w:num>
  <w:num w:numId="4">
    <w:abstractNumId w:val="16"/>
  </w:num>
  <w:num w:numId="5">
    <w:abstractNumId w:val="26"/>
  </w:num>
  <w:num w:numId="6">
    <w:abstractNumId w:val="33"/>
  </w:num>
  <w:num w:numId="7">
    <w:abstractNumId w:val="17"/>
  </w:num>
  <w:num w:numId="8">
    <w:abstractNumId w:val="2"/>
  </w:num>
  <w:num w:numId="9">
    <w:abstractNumId w:val="31"/>
  </w:num>
  <w:num w:numId="10">
    <w:abstractNumId w:val="8"/>
  </w:num>
  <w:num w:numId="11">
    <w:abstractNumId w:val="27"/>
  </w:num>
  <w:num w:numId="12">
    <w:abstractNumId w:val="3"/>
  </w:num>
  <w:num w:numId="13">
    <w:abstractNumId w:val="10"/>
  </w:num>
  <w:num w:numId="14">
    <w:abstractNumId w:val="15"/>
  </w:num>
  <w:num w:numId="15">
    <w:abstractNumId w:val="28"/>
  </w:num>
  <w:num w:numId="16">
    <w:abstractNumId w:val="4"/>
  </w:num>
  <w:num w:numId="17">
    <w:abstractNumId w:val="14"/>
  </w:num>
  <w:num w:numId="18">
    <w:abstractNumId w:val="32"/>
  </w:num>
  <w:num w:numId="19">
    <w:abstractNumId w:val="0"/>
  </w:num>
  <w:num w:numId="20">
    <w:abstractNumId w:val="12"/>
  </w:num>
  <w:num w:numId="21">
    <w:abstractNumId w:val="30"/>
  </w:num>
  <w:num w:numId="22">
    <w:abstractNumId w:val="18"/>
  </w:num>
  <w:num w:numId="23">
    <w:abstractNumId w:val="9"/>
  </w:num>
  <w:num w:numId="24">
    <w:abstractNumId w:val="7"/>
  </w:num>
  <w:num w:numId="25">
    <w:abstractNumId w:val="11"/>
  </w:num>
  <w:num w:numId="26">
    <w:abstractNumId w:val="22"/>
  </w:num>
  <w:num w:numId="27">
    <w:abstractNumId w:val="25"/>
  </w:num>
  <w:num w:numId="28">
    <w:abstractNumId w:val="1"/>
  </w:num>
  <w:num w:numId="29">
    <w:abstractNumId w:val="24"/>
  </w:num>
  <w:num w:numId="30">
    <w:abstractNumId w:val="23"/>
  </w:num>
  <w:num w:numId="31">
    <w:abstractNumId w:val="35"/>
  </w:num>
  <w:num w:numId="32">
    <w:abstractNumId w:val="13"/>
  </w:num>
  <w:num w:numId="33">
    <w:abstractNumId w:val="29"/>
  </w:num>
  <w:num w:numId="34">
    <w:abstractNumId w:val="5"/>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51"/>
    <w:rsid w:val="000126DE"/>
    <w:rsid w:val="00014F2D"/>
    <w:rsid w:val="00082549"/>
    <w:rsid w:val="000B31EE"/>
    <w:rsid w:val="000D3A1D"/>
    <w:rsid w:val="000F18F6"/>
    <w:rsid w:val="0010653A"/>
    <w:rsid w:val="001B6FDC"/>
    <w:rsid w:val="001C6362"/>
    <w:rsid w:val="001F7D26"/>
    <w:rsid w:val="002047DE"/>
    <w:rsid w:val="00216E63"/>
    <w:rsid w:val="00265DC6"/>
    <w:rsid w:val="0028518C"/>
    <w:rsid w:val="00297A49"/>
    <w:rsid w:val="002A6AFE"/>
    <w:rsid w:val="002C330D"/>
    <w:rsid w:val="00301317"/>
    <w:rsid w:val="003F5DB8"/>
    <w:rsid w:val="00405EF7"/>
    <w:rsid w:val="00447A2A"/>
    <w:rsid w:val="00461352"/>
    <w:rsid w:val="00462176"/>
    <w:rsid w:val="004719DF"/>
    <w:rsid w:val="004C2AD5"/>
    <w:rsid w:val="004E1E8D"/>
    <w:rsid w:val="00505EF6"/>
    <w:rsid w:val="00541657"/>
    <w:rsid w:val="0054675A"/>
    <w:rsid w:val="005B47BF"/>
    <w:rsid w:val="005B7438"/>
    <w:rsid w:val="005D7AD8"/>
    <w:rsid w:val="005D7DD3"/>
    <w:rsid w:val="00616F3D"/>
    <w:rsid w:val="006257DD"/>
    <w:rsid w:val="00631AF1"/>
    <w:rsid w:val="00663DC3"/>
    <w:rsid w:val="00695F97"/>
    <w:rsid w:val="00696FF1"/>
    <w:rsid w:val="006D1F03"/>
    <w:rsid w:val="006D5E02"/>
    <w:rsid w:val="00774614"/>
    <w:rsid w:val="00790437"/>
    <w:rsid w:val="007C02F8"/>
    <w:rsid w:val="007C0ED8"/>
    <w:rsid w:val="007E549D"/>
    <w:rsid w:val="008054FC"/>
    <w:rsid w:val="0081544C"/>
    <w:rsid w:val="008628EB"/>
    <w:rsid w:val="00891C77"/>
    <w:rsid w:val="00894860"/>
    <w:rsid w:val="008A4FA3"/>
    <w:rsid w:val="008A4FF3"/>
    <w:rsid w:val="00910F20"/>
    <w:rsid w:val="009341DB"/>
    <w:rsid w:val="0093475D"/>
    <w:rsid w:val="0093725F"/>
    <w:rsid w:val="009447A3"/>
    <w:rsid w:val="009A51DA"/>
    <w:rsid w:val="009E1F67"/>
    <w:rsid w:val="009E6D1D"/>
    <w:rsid w:val="009F16B4"/>
    <w:rsid w:val="00A90E30"/>
    <w:rsid w:val="00A926A2"/>
    <w:rsid w:val="00AB7451"/>
    <w:rsid w:val="00AD06A7"/>
    <w:rsid w:val="00AD1802"/>
    <w:rsid w:val="00AE0382"/>
    <w:rsid w:val="00AE7CAA"/>
    <w:rsid w:val="00B002B5"/>
    <w:rsid w:val="00B330B9"/>
    <w:rsid w:val="00B609A1"/>
    <w:rsid w:val="00B62397"/>
    <w:rsid w:val="00BB0D99"/>
    <w:rsid w:val="00BC4376"/>
    <w:rsid w:val="00BC6066"/>
    <w:rsid w:val="00BF30F2"/>
    <w:rsid w:val="00C03D5A"/>
    <w:rsid w:val="00C21922"/>
    <w:rsid w:val="00C23489"/>
    <w:rsid w:val="00C27019"/>
    <w:rsid w:val="00C32375"/>
    <w:rsid w:val="00C53CBC"/>
    <w:rsid w:val="00C6742F"/>
    <w:rsid w:val="00C76FCB"/>
    <w:rsid w:val="00D01C60"/>
    <w:rsid w:val="00D13310"/>
    <w:rsid w:val="00D42DE8"/>
    <w:rsid w:val="00D5165B"/>
    <w:rsid w:val="00D6677C"/>
    <w:rsid w:val="00D83734"/>
    <w:rsid w:val="00DB6651"/>
    <w:rsid w:val="00DC1AE6"/>
    <w:rsid w:val="00E12210"/>
    <w:rsid w:val="00E56EB9"/>
    <w:rsid w:val="00E64105"/>
    <w:rsid w:val="00E702DE"/>
    <w:rsid w:val="00E9060B"/>
    <w:rsid w:val="00E963E6"/>
    <w:rsid w:val="00EA59B3"/>
    <w:rsid w:val="00ED6ED9"/>
    <w:rsid w:val="00FC1129"/>
    <w:rsid w:val="010789A5"/>
    <w:rsid w:val="01474A2B"/>
    <w:rsid w:val="017B277B"/>
    <w:rsid w:val="019D5F47"/>
    <w:rsid w:val="02244829"/>
    <w:rsid w:val="0229145D"/>
    <w:rsid w:val="028A628F"/>
    <w:rsid w:val="02AF7AC6"/>
    <w:rsid w:val="02B0F4FE"/>
    <w:rsid w:val="02F72EE1"/>
    <w:rsid w:val="0331FCC7"/>
    <w:rsid w:val="034D29A3"/>
    <w:rsid w:val="03D9DBDD"/>
    <w:rsid w:val="040B6CDE"/>
    <w:rsid w:val="04C680E4"/>
    <w:rsid w:val="05149298"/>
    <w:rsid w:val="051CA265"/>
    <w:rsid w:val="05337BF6"/>
    <w:rsid w:val="0561F70C"/>
    <w:rsid w:val="06056219"/>
    <w:rsid w:val="0620478B"/>
    <w:rsid w:val="06A94F7A"/>
    <w:rsid w:val="06AA207E"/>
    <w:rsid w:val="06B62B11"/>
    <w:rsid w:val="06B78D97"/>
    <w:rsid w:val="06F7B94C"/>
    <w:rsid w:val="0779CC05"/>
    <w:rsid w:val="07B729E8"/>
    <w:rsid w:val="07CBC547"/>
    <w:rsid w:val="0809A11C"/>
    <w:rsid w:val="0841BAE6"/>
    <w:rsid w:val="08B85DCE"/>
    <w:rsid w:val="08FCB029"/>
    <w:rsid w:val="08FF3AF9"/>
    <w:rsid w:val="090AD502"/>
    <w:rsid w:val="09DF53DF"/>
    <w:rsid w:val="09ECE9FC"/>
    <w:rsid w:val="0A635AA0"/>
    <w:rsid w:val="0A6C103F"/>
    <w:rsid w:val="0A98808A"/>
    <w:rsid w:val="0B0404D0"/>
    <w:rsid w:val="0B8C1D27"/>
    <w:rsid w:val="0BBB6F98"/>
    <w:rsid w:val="0BC88D70"/>
    <w:rsid w:val="0BCB2A6F"/>
    <w:rsid w:val="0C3450EB"/>
    <w:rsid w:val="0C906E24"/>
    <w:rsid w:val="0CD8130A"/>
    <w:rsid w:val="0CDBB0A5"/>
    <w:rsid w:val="0D10B6E2"/>
    <w:rsid w:val="0E461B58"/>
    <w:rsid w:val="0E7914DF"/>
    <w:rsid w:val="0F18EA90"/>
    <w:rsid w:val="0F3F4490"/>
    <w:rsid w:val="0F7E838D"/>
    <w:rsid w:val="0F82B701"/>
    <w:rsid w:val="0FB79526"/>
    <w:rsid w:val="0FD1D79F"/>
    <w:rsid w:val="10558E0D"/>
    <w:rsid w:val="105ABB66"/>
    <w:rsid w:val="109F774A"/>
    <w:rsid w:val="10C13187"/>
    <w:rsid w:val="1156553E"/>
    <w:rsid w:val="11CB9835"/>
    <w:rsid w:val="11EB1C82"/>
    <w:rsid w:val="11F3FC55"/>
    <w:rsid w:val="121D70D3"/>
    <w:rsid w:val="124AC847"/>
    <w:rsid w:val="13198C7B"/>
    <w:rsid w:val="133B02F2"/>
    <w:rsid w:val="139B8427"/>
    <w:rsid w:val="13F7ED2D"/>
    <w:rsid w:val="13FD97ED"/>
    <w:rsid w:val="14733A82"/>
    <w:rsid w:val="14868832"/>
    <w:rsid w:val="14F736D5"/>
    <w:rsid w:val="1550A834"/>
    <w:rsid w:val="15AAFEAA"/>
    <w:rsid w:val="15B6CA5B"/>
    <w:rsid w:val="1648F032"/>
    <w:rsid w:val="16C3DD59"/>
    <w:rsid w:val="16F6B26B"/>
    <w:rsid w:val="171DBC85"/>
    <w:rsid w:val="172D65D3"/>
    <w:rsid w:val="173E7C26"/>
    <w:rsid w:val="17410BAE"/>
    <w:rsid w:val="178D55F4"/>
    <w:rsid w:val="17AD6C72"/>
    <w:rsid w:val="18700CC2"/>
    <w:rsid w:val="18761BE9"/>
    <w:rsid w:val="18C86BC9"/>
    <w:rsid w:val="18D4C847"/>
    <w:rsid w:val="192392EC"/>
    <w:rsid w:val="19282929"/>
    <w:rsid w:val="19442D02"/>
    <w:rsid w:val="19D6AA1A"/>
    <w:rsid w:val="1A2E532D"/>
    <w:rsid w:val="1A5F8A94"/>
    <w:rsid w:val="1A91FCAB"/>
    <w:rsid w:val="1ACDDEA4"/>
    <w:rsid w:val="1ADAF6B8"/>
    <w:rsid w:val="1BA4F6FD"/>
    <w:rsid w:val="1BAFCD1A"/>
    <w:rsid w:val="1BE62F46"/>
    <w:rsid w:val="1C65240A"/>
    <w:rsid w:val="1D175C4B"/>
    <w:rsid w:val="1D439988"/>
    <w:rsid w:val="1D6F67C3"/>
    <w:rsid w:val="1D8D0815"/>
    <w:rsid w:val="1D96D970"/>
    <w:rsid w:val="1D9DDCBA"/>
    <w:rsid w:val="1E11CCF9"/>
    <w:rsid w:val="1E2F5352"/>
    <w:rsid w:val="1F32A24D"/>
    <w:rsid w:val="1F65957C"/>
    <w:rsid w:val="1FD27754"/>
    <w:rsid w:val="2009A925"/>
    <w:rsid w:val="203ED5F3"/>
    <w:rsid w:val="21054115"/>
    <w:rsid w:val="211CA116"/>
    <w:rsid w:val="21726CD0"/>
    <w:rsid w:val="219EF00C"/>
    <w:rsid w:val="22E4B9C8"/>
    <w:rsid w:val="22FCDB88"/>
    <w:rsid w:val="23CB6535"/>
    <w:rsid w:val="243146A5"/>
    <w:rsid w:val="245218BD"/>
    <w:rsid w:val="2473670E"/>
    <w:rsid w:val="24D0D229"/>
    <w:rsid w:val="253C7883"/>
    <w:rsid w:val="253E6AAC"/>
    <w:rsid w:val="25CC5297"/>
    <w:rsid w:val="25E3639E"/>
    <w:rsid w:val="26035788"/>
    <w:rsid w:val="261EEAE9"/>
    <w:rsid w:val="2625232F"/>
    <w:rsid w:val="2637A921"/>
    <w:rsid w:val="263A6537"/>
    <w:rsid w:val="2691F81F"/>
    <w:rsid w:val="26A56C57"/>
    <w:rsid w:val="26C87245"/>
    <w:rsid w:val="27A6C7DF"/>
    <w:rsid w:val="27BAFDDC"/>
    <w:rsid w:val="27DB46EF"/>
    <w:rsid w:val="289AC522"/>
    <w:rsid w:val="28BBC921"/>
    <w:rsid w:val="28C8884D"/>
    <w:rsid w:val="2965B599"/>
    <w:rsid w:val="297205F9"/>
    <w:rsid w:val="2A112B88"/>
    <w:rsid w:val="2A2200ED"/>
    <w:rsid w:val="2A271034"/>
    <w:rsid w:val="2A30BA13"/>
    <w:rsid w:val="2AD767B5"/>
    <w:rsid w:val="2ADA44D5"/>
    <w:rsid w:val="2B9824C2"/>
    <w:rsid w:val="2BB5E3C8"/>
    <w:rsid w:val="2BC0FB7E"/>
    <w:rsid w:val="2BD41430"/>
    <w:rsid w:val="2C0E3C80"/>
    <w:rsid w:val="2C4139B4"/>
    <w:rsid w:val="2CA18AEE"/>
    <w:rsid w:val="2CBAE1EE"/>
    <w:rsid w:val="2CD9FA1F"/>
    <w:rsid w:val="2CDF9B34"/>
    <w:rsid w:val="2CFFCE12"/>
    <w:rsid w:val="2D249586"/>
    <w:rsid w:val="2D357CF1"/>
    <w:rsid w:val="2D5E2A3E"/>
    <w:rsid w:val="2D90330F"/>
    <w:rsid w:val="2DB24844"/>
    <w:rsid w:val="2E0B3324"/>
    <w:rsid w:val="2E0D003F"/>
    <w:rsid w:val="2E5CC9BD"/>
    <w:rsid w:val="2E788658"/>
    <w:rsid w:val="2EBA5BCD"/>
    <w:rsid w:val="2ED5D4AD"/>
    <w:rsid w:val="2EED848A"/>
    <w:rsid w:val="2EFA3CCD"/>
    <w:rsid w:val="2EFE23CC"/>
    <w:rsid w:val="2F393A0F"/>
    <w:rsid w:val="2FDDFC0D"/>
    <w:rsid w:val="3048616C"/>
    <w:rsid w:val="311740CB"/>
    <w:rsid w:val="31D6F7A4"/>
    <w:rsid w:val="32300BD8"/>
    <w:rsid w:val="328F41B3"/>
    <w:rsid w:val="33077AF3"/>
    <w:rsid w:val="3318E83F"/>
    <w:rsid w:val="334229D5"/>
    <w:rsid w:val="334B42F2"/>
    <w:rsid w:val="33554DA9"/>
    <w:rsid w:val="341469A8"/>
    <w:rsid w:val="358133D7"/>
    <w:rsid w:val="35A3F10B"/>
    <w:rsid w:val="35A4C43C"/>
    <w:rsid w:val="35A5DC2D"/>
    <w:rsid w:val="35A6F54E"/>
    <w:rsid w:val="366C803C"/>
    <w:rsid w:val="3769A909"/>
    <w:rsid w:val="378E499D"/>
    <w:rsid w:val="37A5EB82"/>
    <w:rsid w:val="37B9EFB7"/>
    <w:rsid w:val="37BDE197"/>
    <w:rsid w:val="38403A9A"/>
    <w:rsid w:val="384D54BF"/>
    <w:rsid w:val="389C5456"/>
    <w:rsid w:val="38D7FB9D"/>
    <w:rsid w:val="3909DA20"/>
    <w:rsid w:val="3941BBE3"/>
    <w:rsid w:val="398422CC"/>
    <w:rsid w:val="39BAB6EB"/>
    <w:rsid w:val="3AA52E4C"/>
    <w:rsid w:val="3ACDB49B"/>
    <w:rsid w:val="3B5349A9"/>
    <w:rsid w:val="3B639819"/>
    <w:rsid w:val="3B73DD3A"/>
    <w:rsid w:val="3B89C426"/>
    <w:rsid w:val="3BD3F518"/>
    <w:rsid w:val="3C348933"/>
    <w:rsid w:val="3C40FEAD"/>
    <w:rsid w:val="3CA6ED83"/>
    <w:rsid w:val="3D4B70DE"/>
    <w:rsid w:val="3D55715A"/>
    <w:rsid w:val="3D588B93"/>
    <w:rsid w:val="3D689645"/>
    <w:rsid w:val="3D6FC579"/>
    <w:rsid w:val="3D7B523C"/>
    <w:rsid w:val="3DA2202C"/>
    <w:rsid w:val="3DC0E899"/>
    <w:rsid w:val="3DC76513"/>
    <w:rsid w:val="3E125C38"/>
    <w:rsid w:val="3E2C2ECD"/>
    <w:rsid w:val="3E3D5E1B"/>
    <w:rsid w:val="3E3DEA5D"/>
    <w:rsid w:val="3E68BAEE"/>
    <w:rsid w:val="3E8FC6BE"/>
    <w:rsid w:val="3F0B95DA"/>
    <w:rsid w:val="3F2514E9"/>
    <w:rsid w:val="3F2D0AC2"/>
    <w:rsid w:val="3F3B9A63"/>
    <w:rsid w:val="3F59C028"/>
    <w:rsid w:val="3FB104A1"/>
    <w:rsid w:val="3FB4893B"/>
    <w:rsid w:val="40136282"/>
    <w:rsid w:val="40C57532"/>
    <w:rsid w:val="40F6AC9B"/>
    <w:rsid w:val="40FB4773"/>
    <w:rsid w:val="41534A06"/>
    <w:rsid w:val="41B6DA27"/>
    <w:rsid w:val="41E59B7D"/>
    <w:rsid w:val="4228FE0C"/>
    <w:rsid w:val="423119EE"/>
    <w:rsid w:val="425B3349"/>
    <w:rsid w:val="4275914F"/>
    <w:rsid w:val="42E14F63"/>
    <w:rsid w:val="42F08BAF"/>
    <w:rsid w:val="43254031"/>
    <w:rsid w:val="436B2E4F"/>
    <w:rsid w:val="43A8CD6A"/>
    <w:rsid w:val="43F0E69E"/>
    <w:rsid w:val="4454AAA5"/>
    <w:rsid w:val="448C5C10"/>
    <w:rsid w:val="44B536D8"/>
    <w:rsid w:val="44B9A193"/>
    <w:rsid w:val="45025978"/>
    <w:rsid w:val="4507CB3D"/>
    <w:rsid w:val="452E8644"/>
    <w:rsid w:val="456687AC"/>
    <w:rsid w:val="45728671"/>
    <w:rsid w:val="45751543"/>
    <w:rsid w:val="45C8C449"/>
    <w:rsid w:val="4682594B"/>
    <w:rsid w:val="468A6168"/>
    <w:rsid w:val="46BB140C"/>
    <w:rsid w:val="46C759AA"/>
    <w:rsid w:val="47242126"/>
    <w:rsid w:val="47286BB8"/>
    <w:rsid w:val="472F2839"/>
    <w:rsid w:val="4732C7B9"/>
    <w:rsid w:val="479047A9"/>
    <w:rsid w:val="4790B659"/>
    <w:rsid w:val="47F14255"/>
    <w:rsid w:val="482811DD"/>
    <w:rsid w:val="4862F540"/>
    <w:rsid w:val="48AA60AE"/>
    <w:rsid w:val="4907A473"/>
    <w:rsid w:val="492A2E69"/>
    <w:rsid w:val="49A46466"/>
    <w:rsid w:val="49C2324E"/>
    <w:rsid w:val="49D9C615"/>
    <w:rsid w:val="49DF2202"/>
    <w:rsid w:val="49F40A60"/>
    <w:rsid w:val="4A0D8D2C"/>
    <w:rsid w:val="4A327A43"/>
    <w:rsid w:val="4A36FD6B"/>
    <w:rsid w:val="4A69F501"/>
    <w:rsid w:val="4ABF5B1B"/>
    <w:rsid w:val="4ADE90CF"/>
    <w:rsid w:val="4B126203"/>
    <w:rsid w:val="4B2E1A16"/>
    <w:rsid w:val="4C00C726"/>
    <w:rsid w:val="4C79386E"/>
    <w:rsid w:val="4CBB751F"/>
    <w:rsid w:val="4CBBFF5E"/>
    <w:rsid w:val="4D6A1B05"/>
    <w:rsid w:val="4D94B764"/>
    <w:rsid w:val="4D95BE9D"/>
    <w:rsid w:val="4DB95C5A"/>
    <w:rsid w:val="4DBEBB3E"/>
    <w:rsid w:val="4DF0257E"/>
    <w:rsid w:val="4E3A4951"/>
    <w:rsid w:val="4E52CC1A"/>
    <w:rsid w:val="4E5E699C"/>
    <w:rsid w:val="4E8215CB"/>
    <w:rsid w:val="4F134F1B"/>
    <w:rsid w:val="4F6ACFC3"/>
    <w:rsid w:val="4FA4C3CE"/>
    <w:rsid w:val="4FF3CB5A"/>
    <w:rsid w:val="502B9455"/>
    <w:rsid w:val="503D7CD3"/>
    <w:rsid w:val="50429461"/>
    <w:rsid w:val="5043A9F8"/>
    <w:rsid w:val="5106A024"/>
    <w:rsid w:val="511A845A"/>
    <w:rsid w:val="513F57C8"/>
    <w:rsid w:val="514738E4"/>
    <w:rsid w:val="517F870F"/>
    <w:rsid w:val="527D37EA"/>
    <w:rsid w:val="528CF939"/>
    <w:rsid w:val="531764CD"/>
    <w:rsid w:val="535E0FF2"/>
    <w:rsid w:val="53997B0D"/>
    <w:rsid w:val="53B4930C"/>
    <w:rsid w:val="53D289C0"/>
    <w:rsid w:val="53EE1BE7"/>
    <w:rsid w:val="53F6DA65"/>
    <w:rsid w:val="542BEEC4"/>
    <w:rsid w:val="5443DF9D"/>
    <w:rsid w:val="54DBB0F7"/>
    <w:rsid w:val="555B33C6"/>
    <w:rsid w:val="55DFAFFE"/>
    <w:rsid w:val="55E28D91"/>
    <w:rsid w:val="55E8F155"/>
    <w:rsid w:val="5631FDDC"/>
    <w:rsid w:val="564AF431"/>
    <w:rsid w:val="565251A3"/>
    <w:rsid w:val="5739ED0F"/>
    <w:rsid w:val="57C24C65"/>
    <w:rsid w:val="581174F9"/>
    <w:rsid w:val="58229C7A"/>
    <w:rsid w:val="584084D8"/>
    <w:rsid w:val="58DC74BE"/>
    <w:rsid w:val="58E9BBC6"/>
    <w:rsid w:val="59085F9E"/>
    <w:rsid w:val="59FC6136"/>
    <w:rsid w:val="5A4F722F"/>
    <w:rsid w:val="5A72CD0D"/>
    <w:rsid w:val="5A9B8B32"/>
    <w:rsid w:val="5AFCB424"/>
    <w:rsid w:val="5B09851C"/>
    <w:rsid w:val="5B513A49"/>
    <w:rsid w:val="5B8ABC66"/>
    <w:rsid w:val="5B99F9E7"/>
    <w:rsid w:val="5BD880C1"/>
    <w:rsid w:val="5BDC2830"/>
    <w:rsid w:val="5BE41F53"/>
    <w:rsid w:val="5C215C88"/>
    <w:rsid w:val="5C2CA8FC"/>
    <w:rsid w:val="5C8D19A5"/>
    <w:rsid w:val="5D0AE7E8"/>
    <w:rsid w:val="5D0B50AA"/>
    <w:rsid w:val="5D226441"/>
    <w:rsid w:val="5D2B08C9"/>
    <w:rsid w:val="5D2EB87A"/>
    <w:rsid w:val="5D3B6B5D"/>
    <w:rsid w:val="5D547AEA"/>
    <w:rsid w:val="5E437EE6"/>
    <w:rsid w:val="5EA67E44"/>
    <w:rsid w:val="5EA90256"/>
    <w:rsid w:val="5EC10BD1"/>
    <w:rsid w:val="5EEAEB82"/>
    <w:rsid w:val="5F124EF3"/>
    <w:rsid w:val="5F1B03BD"/>
    <w:rsid w:val="5F558748"/>
    <w:rsid w:val="5F567938"/>
    <w:rsid w:val="5F861B8F"/>
    <w:rsid w:val="5FDF06E3"/>
    <w:rsid w:val="6014291E"/>
    <w:rsid w:val="6018EB40"/>
    <w:rsid w:val="6050E067"/>
    <w:rsid w:val="608A2E4D"/>
    <w:rsid w:val="61BC6552"/>
    <w:rsid w:val="621F5AFF"/>
    <w:rsid w:val="627E53D7"/>
    <w:rsid w:val="63184C3F"/>
    <w:rsid w:val="633134A9"/>
    <w:rsid w:val="635BFCC7"/>
    <w:rsid w:val="637927CF"/>
    <w:rsid w:val="63961519"/>
    <w:rsid w:val="63A9D800"/>
    <w:rsid w:val="63C03B78"/>
    <w:rsid w:val="64160900"/>
    <w:rsid w:val="64273278"/>
    <w:rsid w:val="644B7149"/>
    <w:rsid w:val="645506C0"/>
    <w:rsid w:val="647B7BD8"/>
    <w:rsid w:val="64A7540E"/>
    <w:rsid w:val="64CD050A"/>
    <w:rsid w:val="64E4C8D2"/>
    <w:rsid w:val="6539C000"/>
    <w:rsid w:val="653C9788"/>
    <w:rsid w:val="6540DC2D"/>
    <w:rsid w:val="65744FDD"/>
    <w:rsid w:val="657A15DD"/>
    <w:rsid w:val="658CE85E"/>
    <w:rsid w:val="65AA02A9"/>
    <w:rsid w:val="65F19DA7"/>
    <w:rsid w:val="65F5A355"/>
    <w:rsid w:val="66479555"/>
    <w:rsid w:val="664BAD10"/>
    <w:rsid w:val="6661B60C"/>
    <w:rsid w:val="6668D56B"/>
    <w:rsid w:val="6674FFA4"/>
    <w:rsid w:val="6704ED7B"/>
    <w:rsid w:val="670D8C59"/>
    <w:rsid w:val="67190D94"/>
    <w:rsid w:val="6741996E"/>
    <w:rsid w:val="67464B9B"/>
    <w:rsid w:val="675C13B4"/>
    <w:rsid w:val="676441A4"/>
    <w:rsid w:val="678CA782"/>
    <w:rsid w:val="67D61096"/>
    <w:rsid w:val="67E58F6D"/>
    <w:rsid w:val="6800175D"/>
    <w:rsid w:val="6807B783"/>
    <w:rsid w:val="68631A78"/>
    <w:rsid w:val="6878F81D"/>
    <w:rsid w:val="68E9315D"/>
    <w:rsid w:val="68F8247F"/>
    <w:rsid w:val="69001205"/>
    <w:rsid w:val="690F7720"/>
    <w:rsid w:val="6921EC1E"/>
    <w:rsid w:val="692FCFA2"/>
    <w:rsid w:val="695F2213"/>
    <w:rsid w:val="69D69A46"/>
    <w:rsid w:val="69E67AEF"/>
    <w:rsid w:val="6A47F418"/>
    <w:rsid w:val="6A537553"/>
    <w:rsid w:val="6AA9643D"/>
    <w:rsid w:val="6ABB3AEA"/>
    <w:rsid w:val="6B0AAD8B"/>
    <w:rsid w:val="6B184A55"/>
    <w:rsid w:val="6B25415D"/>
    <w:rsid w:val="6B2FCEAD"/>
    <w:rsid w:val="6B7474F3"/>
    <w:rsid w:val="6BF1F8E9"/>
    <w:rsid w:val="6C0953E0"/>
    <w:rsid w:val="6C873AB1"/>
    <w:rsid w:val="6CD57CFE"/>
    <w:rsid w:val="6CD6EA97"/>
    <w:rsid w:val="6DD135A5"/>
    <w:rsid w:val="6E6DE289"/>
    <w:rsid w:val="6EA3DE47"/>
    <w:rsid w:val="6ECF1A1D"/>
    <w:rsid w:val="6EDCB754"/>
    <w:rsid w:val="6EFCE1E8"/>
    <w:rsid w:val="6F562B2C"/>
    <w:rsid w:val="6F6BD80F"/>
    <w:rsid w:val="6F97B967"/>
    <w:rsid w:val="701A6048"/>
    <w:rsid w:val="7035D995"/>
    <w:rsid w:val="706E695D"/>
    <w:rsid w:val="708D4640"/>
    <w:rsid w:val="70FE2D10"/>
    <w:rsid w:val="712777BD"/>
    <w:rsid w:val="713389C8"/>
    <w:rsid w:val="714CD6A7"/>
    <w:rsid w:val="7158E3D1"/>
    <w:rsid w:val="716FE36B"/>
    <w:rsid w:val="71ABDEF9"/>
    <w:rsid w:val="71F459F1"/>
    <w:rsid w:val="71F7CFF7"/>
    <w:rsid w:val="72682041"/>
    <w:rsid w:val="72B84210"/>
    <w:rsid w:val="72D308C1"/>
    <w:rsid w:val="7310B611"/>
    <w:rsid w:val="73288F5D"/>
    <w:rsid w:val="73702718"/>
    <w:rsid w:val="73F60E9F"/>
    <w:rsid w:val="73F6739C"/>
    <w:rsid w:val="73F79FD8"/>
    <w:rsid w:val="74072E82"/>
    <w:rsid w:val="740BB14F"/>
    <w:rsid w:val="743AD726"/>
    <w:rsid w:val="74C6AB31"/>
    <w:rsid w:val="750A9448"/>
    <w:rsid w:val="75120774"/>
    <w:rsid w:val="753123DB"/>
    <w:rsid w:val="7533D118"/>
    <w:rsid w:val="755B6792"/>
    <w:rsid w:val="7591873B"/>
    <w:rsid w:val="7662C6C8"/>
    <w:rsid w:val="76B240F6"/>
    <w:rsid w:val="76DC4EA5"/>
    <w:rsid w:val="76DF7619"/>
    <w:rsid w:val="76E61B73"/>
    <w:rsid w:val="76F3AC10"/>
    <w:rsid w:val="76F88198"/>
    <w:rsid w:val="770665AA"/>
    <w:rsid w:val="77227061"/>
    <w:rsid w:val="7740ED74"/>
    <w:rsid w:val="774B7393"/>
    <w:rsid w:val="775864FA"/>
    <w:rsid w:val="77EF4A1F"/>
    <w:rsid w:val="782DA358"/>
    <w:rsid w:val="784207D9"/>
    <w:rsid w:val="7844A231"/>
    <w:rsid w:val="788A4A51"/>
    <w:rsid w:val="78968E3F"/>
    <w:rsid w:val="791635CF"/>
    <w:rsid w:val="7952CC4D"/>
    <w:rsid w:val="796E0783"/>
    <w:rsid w:val="79C8C555"/>
    <w:rsid w:val="79D92EA4"/>
    <w:rsid w:val="79EF3197"/>
    <w:rsid w:val="7A1E0277"/>
    <w:rsid w:val="7A33166B"/>
    <w:rsid w:val="7A92CCB9"/>
    <w:rsid w:val="7AB20630"/>
    <w:rsid w:val="7AF6DFDA"/>
    <w:rsid w:val="7B26EAE1"/>
    <w:rsid w:val="7B6BA07E"/>
    <w:rsid w:val="7B789DD8"/>
    <w:rsid w:val="7B94B6CC"/>
    <w:rsid w:val="7B95EE73"/>
    <w:rsid w:val="7C4DD691"/>
    <w:rsid w:val="7C787633"/>
    <w:rsid w:val="7CB84A51"/>
    <w:rsid w:val="7CE3C751"/>
    <w:rsid w:val="7CF33E1E"/>
    <w:rsid w:val="7D2AB8DC"/>
    <w:rsid w:val="7D4A6420"/>
    <w:rsid w:val="7D9A4019"/>
    <w:rsid w:val="7DA8F936"/>
    <w:rsid w:val="7DCED370"/>
    <w:rsid w:val="7DF7CAAC"/>
    <w:rsid w:val="7DFCC614"/>
    <w:rsid w:val="7E6AF844"/>
    <w:rsid w:val="7EA39401"/>
    <w:rsid w:val="7EC44188"/>
    <w:rsid w:val="7F46A26A"/>
    <w:rsid w:val="7F600116"/>
    <w:rsid w:val="7F920514"/>
    <w:rsid w:val="7F959AE1"/>
    <w:rsid w:val="7F9878E9"/>
    <w:rsid w:val="7FBB92E6"/>
    <w:rsid w:val="7FD331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0471"/>
  <w15:chartTrackingRefBased/>
  <w15:docId w15:val="{CCA47E57-BE1A-4DB4-A6F6-6649CAB3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451"/>
    <w:pPr>
      <w:spacing w:after="0" w:line="240" w:lineRule="auto"/>
    </w:pPr>
    <w:rPr>
      <w:rFonts w:ascii="Arial" w:eastAsia="Times New Roman" w:hAnsi="Arial" w:cs="Times New Roman"/>
      <w:sz w:val="24"/>
      <w:szCs w:val="20"/>
    </w:rPr>
  </w:style>
  <w:style w:type="paragraph" w:styleId="Titre1">
    <w:name w:val="heading 1"/>
    <w:basedOn w:val="Normal"/>
    <w:next w:val="Normal"/>
    <w:link w:val="Titre1Car"/>
    <w:uiPriority w:val="9"/>
    <w:qFormat/>
    <w:rsid w:val="00AB7451"/>
    <w:pPr>
      <w:keepNext/>
      <w:keepLines/>
      <w:spacing w:before="240" w:line="480" w:lineRule="auto"/>
      <w:jc w:val="center"/>
      <w:outlineLvl w:val="0"/>
    </w:pPr>
    <w:rPr>
      <w:rFonts w:asciiTheme="majorHAnsi" w:eastAsiaTheme="majorEastAsia" w:hAnsiTheme="majorHAnsi" w:cstheme="majorBidi"/>
      <w:b/>
      <w:color w:val="C00000"/>
      <w:sz w:val="32"/>
      <w:szCs w:val="3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7451"/>
    <w:rPr>
      <w:rFonts w:asciiTheme="majorHAnsi" w:eastAsiaTheme="majorEastAsia" w:hAnsiTheme="majorHAnsi" w:cstheme="majorBidi"/>
      <w:b/>
      <w:color w:val="C00000"/>
      <w:sz w:val="32"/>
      <w:szCs w:val="32"/>
      <w:lang w:val="fr-FR"/>
    </w:rPr>
  </w:style>
  <w:style w:type="paragraph" w:styleId="En-tte">
    <w:name w:val="header"/>
    <w:basedOn w:val="Normal"/>
    <w:link w:val="En-tteCar"/>
    <w:uiPriority w:val="99"/>
    <w:semiHidden/>
    <w:rsid w:val="00AB7451"/>
    <w:pPr>
      <w:tabs>
        <w:tab w:val="center" w:pos="4153"/>
        <w:tab w:val="right" w:pos="8306"/>
      </w:tabs>
    </w:pPr>
  </w:style>
  <w:style w:type="character" w:customStyle="1" w:styleId="En-tteCar">
    <w:name w:val="En-tête Car"/>
    <w:basedOn w:val="Policepardfaut"/>
    <w:link w:val="En-tte"/>
    <w:uiPriority w:val="99"/>
    <w:semiHidden/>
    <w:rsid w:val="00AB7451"/>
    <w:rPr>
      <w:rFonts w:ascii="Arial" w:eastAsia="Times New Roman" w:hAnsi="Arial" w:cs="Times New Roman"/>
      <w:sz w:val="24"/>
      <w:szCs w:val="20"/>
    </w:rPr>
  </w:style>
  <w:style w:type="paragraph" w:styleId="Pieddepage">
    <w:name w:val="footer"/>
    <w:basedOn w:val="Normal"/>
    <w:link w:val="PieddepageCar"/>
    <w:uiPriority w:val="99"/>
    <w:rsid w:val="00AB7451"/>
    <w:pPr>
      <w:tabs>
        <w:tab w:val="center" w:pos="4153"/>
        <w:tab w:val="right" w:pos="8306"/>
      </w:tabs>
    </w:pPr>
  </w:style>
  <w:style w:type="character" w:customStyle="1" w:styleId="PieddepageCar">
    <w:name w:val="Pied de page Car"/>
    <w:basedOn w:val="Policepardfaut"/>
    <w:link w:val="Pieddepage"/>
    <w:uiPriority w:val="99"/>
    <w:rsid w:val="00AB7451"/>
    <w:rPr>
      <w:rFonts w:ascii="Arial" w:eastAsia="Times New Roman" w:hAnsi="Arial" w:cs="Times New Roman"/>
      <w:sz w:val="24"/>
      <w:szCs w:val="20"/>
    </w:rPr>
  </w:style>
  <w:style w:type="paragraph" w:styleId="Paragraphedeliste">
    <w:name w:val="List Paragraph"/>
    <w:basedOn w:val="Normal"/>
    <w:link w:val="ParagraphedelisteCar"/>
    <w:uiPriority w:val="34"/>
    <w:qFormat/>
    <w:rsid w:val="00AB7451"/>
    <w:pPr>
      <w:spacing w:after="200" w:line="276" w:lineRule="auto"/>
      <w:ind w:left="720"/>
    </w:pPr>
    <w:rPr>
      <w:rFonts w:ascii="Calibri" w:eastAsia="Calibri" w:hAnsi="Calibri"/>
      <w:sz w:val="22"/>
      <w:szCs w:val="22"/>
    </w:rPr>
  </w:style>
  <w:style w:type="paragraph" w:styleId="Titre">
    <w:name w:val="Title"/>
    <w:basedOn w:val="Normal"/>
    <w:next w:val="Normal"/>
    <w:link w:val="TitreCar"/>
    <w:uiPriority w:val="99"/>
    <w:qFormat/>
    <w:rsid w:val="00AB7451"/>
    <w:pPr>
      <w:suppressAutoHyphens/>
      <w:spacing w:after="300" w:line="720" w:lineRule="atLeast"/>
    </w:pPr>
    <w:rPr>
      <w:rFonts w:cs="Arial"/>
      <w:kern w:val="28"/>
      <w:sz w:val="72"/>
      <w:szCs w:val="72"/>
    </w:rPr>
  </w:style>
  <w:style w:type="character" w:customStyle="1" w:styleId="TitreCar">
    <w:name w:val="Titre Car"/>
    <w:basedOn w:val="Policepardfaut"/>
    <w:link w:val="Titre"/>
    <w:uiPriority w:val="99"/>
    <w:rsid w:val="00AB7451"/>
    <w:rPr>
      <w:rFonts w:ascii="Arial" w:eastAsia="Times New Roman" w:hAnsi="Arial" w:cs="Arial"/>
      <w:kern w:val="28"/>
      <w:sz w:val="72"/>
      <w:szCs w:val="72"/>
    </w:rPr>
  </w:style>
  <w:style w:type="table" w:styleId="Grilledutableau">
    <w:name w:val="Table Grid"/>
    <w:basedOn w:val="TableauNormal"/>
    <w:uiPriority w:val="59"/>
    <w:rsid w:val="00AB7451"/>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locked/>
    <w:rsid w:val="00AB7451"/>
    <w:rPr>
      <w:rFonts w:ascii="Calibri" w:eastAsia="Calibri" w:hAnsi="Calibri" w:cs="Times New Roman"/>
    </w:rPr>
  </w:style>
  <w:style w:type="character" w:styleId="Lienhypertexte">
    <w:name w:val="Hyperlink"/>
    <w:uiPriority w:val="99"/>
    <w:unhideWhenUsed/>
    <w:rsid w:val="00AB7451"/>
    <w:rPr>
      <w:color w:val="0000FF"/>
      <w:u w:val="single"/>
    </w:rPr>
  </w:style>
  <w:style w:type="character" w:styleId="Marquedecommentaire">
    <w:name w:val="annotation reference"/>
    <w:basedOn w:val="Policepardfaut"/>
    <w:uiPriority w:val="99"/>
    <w:semiHidden/>
    <w:unhideWhenUsed/>
    <w:rsid w:val="00AB7451"/>
    <w:rPr>
      <w:sz w:val="16"/>
      <w:szCs w:val="16"/>
    </w:rPr>
  </w:style>
  <w:style w:type="paragraph" w:styleId="Commentaire">
    <w:name w:val="annotation text"/>
    <w:basedOn w:val="Normal"/>
    <w:link w:val="CommentaireCar"/>
    <w:uiPriority w:val="99"/>
    <w:unhideWhenUsed/>
    <w:rsid w:val="00AB7451"/>
    <w:rPr>
      <w:sz w:val="20"/>
    </w:rPr>
  </w:style>
  <w:style w:type="character" w:customStyle="1" w:styleId="CommentaireCar">
    <w:name w:val="Commentaire Car"/>
    <w:basedOn w:val="Policepardfaut"/>
    <w:link w:val="Commentaire"/>
    <w:uiPriority w:val="99"/>
    <w:rsid w:val="00AB7451"/>
    <w:rPr>
      <w:rFonts w:ascii="Arial" w:eastAsia="Times New Roman" w:hAnsi="Arial" w:cs="Times New Roman"/>
      <w:sz w:val="20"/>
      <w:szCs w:val="20"/>
    </w:rPr>
  </w:style>
  <w:style w:type="paragraph" w:customStyle="1" w:styleId="Body">
    <w:name w:val="Body"/>
    <w:rsid w:val="00AB7451"/>
    <w:pPr>
      <w:pBdr>
        <w:top w:val="nil"/>
        <w:left w:val="nil"/>
        <w:bottom w:val="nil"/>
        <w:right w:val="nil"/>
        <w:between w:val="nil"/>
        <w:bar w:val="nil"/>
      </w:pBdr>
      <w:spacing w:after="0" w:line="300" w:lineRule="atLeast"/>
      <w:jc w:val="both"/>
    </w:pPr>
    <w:rPr>
      <w:rFonts w:ascii="Times New Roman" w:eastAsia="Times New Roman" w:hAnsi="Times New Roman" w:cs="Times New Roman"/>
      <w:color w:val="000000"/>
      <w:u w:color="000000"/>
      <w:bdr w:val="nil"/>
      <w:lang w:eastAsia="en-GB" w:bidi="th-TH"/>
    </w:rPr>
  </w:style>
  <w:style w:type="paragraph" w:customStyle="1" w:styleId="paragraph">
    <w:name w:val="paragraph"/>
    <w:basedOn w:val="Normal"/>
    <w:rsid w:val="00AB7451"/>
    <w:pPr>
      <w:spacing w:before="100" w:beforeAutospacing="1" w:after="100" w:afterAutospacing="1"/>
    </w:pPr>
    <w:rPr>
      <w:rFonts w:ascii="Times New Roman" w:hAnsi="Times New Roman"/>
      <w:szCs w:val="24"/>
      <w:lang w:eastAsia="en-GB"/>
    </w:rPr>
  </w:style>
  <w:style w:type="character" w:customStyle="1" w:styleId="normaltextrun">
    <w:name w:val="normaltextrun"/>
    <w:basedOn w:val="Policepardfaut"/>
    <w:rsid w:val="00AB7451"/>
  </w:style>
  <w:style w:type="character" w:customStyle="1" w:styleId="eop">
    <w:name w:val="eop"/>
    <w:basedOn w:val="Policepardfaut"/>
    <w:rsid w:val="00AB7451"/>
  </w:style>
  <w:style w:type="paragraph" w:styleId="Textedebulles">
    <w:name w:val="Balloon Text"/>
    <w:basedOn w:val="Normal"/>
    <w:link w:val="TextedebullesCar"/>
    <w:uiPriority w:val="99"/>
    <w:semiHidden/>
    <w:unhideWhenUsed/>
    <w:rsid w:val="00AB74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7451"/>
    <w:rPr>
      <w:rFonts w:ascii="Segoe UI" w:eastAsia="Times New Roman" w:hAnsi="Segoe UI" w:cs="Segoe UI"/>
      <w:sz w:val="18"/>
      <w:szCs w:val="18"/>
    </w:rPr>
  </w:style>
  <w:style w:type="paragraph" w:customStyle="1" w:styleId="11sub">
    <w:name w:val="1.1 sub"/>
    <w:basedOn w:val="Normal"/>
    <w:link w:val="11subChar"/>
    <w:qFormat/>
    <w:rsid w:val="02AF7AC6"/>
    <w:pPr>
      <w:ind w:hanging="720"/>
      <w:contextualSpacing/>
    </w:pPr>
    <w:rPr>
      <w:rFonts w:ascii="Times New Roman" w:eastAsiaTheme="minorEastAsia" w:hAnsi="Times New Roman"/>
      <w:b/>
      <w:bCs/>
    </w:rPr>
  </w:style>
  <w:style w:type="paragraph" w:customStyle="1" w:styleId="BUllet">
    <w:name w:val="BUllet"/>
    <w:basedOn w:val="Normal"/>
    <w:link w:val="BUlletChar"/>
    <w:qFormat/>
    <w:rsid w:val="02AF7AC6"/>
    <w:pPr>
      <w:ind w:left="720" w:hanging="360"/>
      <w:contextualSpacing/>
    </w:pPr>
    <w:rPr>
      <w:rFonts w:ascii="Times New Roman" w:eastAsiaTheme="minorEastAsia" w:hAnsi="Times New Roman"/>
      <w:b/>
      <w:bCs/>
    </w:rPr>
  </w:style>
  <w:style w:type="character" w:customStyle="1" w:styleId="11subChar">
    <w:name w:val="1.1 sub Char"/>
    <w:basedOn w:val="Policepardfaut"/>
    <w:link w:val="11sub"/>
    <w:rsid w:val="02AF7AC6"/>
    <w:rPr>
      <w:rFonts w:ascii="Times New Roman" w:eastAsiaTheme="minorEastAsia" w:hAnsi="Times New Roman" w:cs="Times New Roman"/>
      <w:b/>
      <w:bCs/>
      <w:sz w:val="24"/>
      <w:szCs w:val="24"/>
    </w:rPr>
  </w:style>
  <w:style w:type="character" w:customStyle="1" w:styleId="BUlletChar">
    <w:name w:val="BUllet Char"/>
    <w:basedOn w:val="Policepardfaut"/>
    <w:link w:val="BUllet"/>
    <w:rsid w:val="02AF7AC6"/>
    <w:rPr>
      <w:rFonts w:ascii="Times New Roman" w:eastAsiaTheme="minorEastAsia" w:hAnsi="Times New Roman" w:cs="Times New Roman"/>
      <w:b/>
      <w:bCs/>
      <w:sz w:val="24"/>
      <w:szCs w:val="24"/>
    </w:rPr>
  </w:style>
  <w:style w:type="character" w:customStyle="1" w:styleId="Mention1">
    <w:name w:val="Mention1"/>
    <w:basedOn w:val="Policepardfaut"/>
    <w:uiPriority w:val="99"/>
    <w:unhideWhenUsed/>
    <w:rPr>
      <w:color w:val="2B579A"/>
      <w:shd w:val="clear" w:color="auto" w:fill="E6E6E6"/>
    </w:rPr>
  </w:style>
  <w:style w:type="character" w:styleId="Mentionnonrsolue">
    <w:name w:val="Unresolved Mention"/>
    <w:basedOn w:val="Policepardfaut"/>
    <w:uiPriority w:val="99"/>
    <w:semiHidden/>
    <w:unhideWhenUsed/>
    <w:rsid w:val="008A4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24865">
      <w:bodyDiv w:val="1"/>
      <w:marLeft w:val="0"/>
      <w:marRight w:val="0"/>
      <w:marTop w:val="0"/>
      <w:marBottom w:val="0"/>
      <w:divBdr>
        <w:top w:val="none" w:sz="0" w:space="0" w:color="auto"/>
        <w:left w:val="none" w:sz="0" w:space="0" w:color="auto"/>
        <w:bottom w:val="none" w:sz="0" w:space="0" w:color="auto"/>
        <w:right w:val="none" w:sz="0" w:space="0" w:color="auto"/>
      </w:divBdr>
      <w:divsChild>
        <w:div w:id="770322975">
          <w:marLeft w:val="0"/>
          <w:marRight w:val="0"/>
          <w:marTop w:val="0"/>
          <w:marBottom w:val="0"/>
          <w:divBdr>
            <w:top w:val="none" w:sz="0" w:space="0" w:color="auto"/>
            <w:left w:val="none" w:sz="0" w:space="0" w:color="auto"/>
            <w:bottom w:val="none" w:sz="0" w:space="0" w:color="auto"/>
            <w:right w:val="none" w:sz="0" w:space="0" w:color="auto"/>
          </w:divBdr>
        </w:div>
        <w:div w:id="1102455491">
          <w:marLeft w:val="0"/>
          <w:marRight w:val="0"/>
          <w:marTop w:val="0"/>
          <w:marBottom w:val="0"/>
          <w:divBdr>
            <w:top w:val="none" w:sz="0" w:space="0" w:color="auto"/>
            <w:left w:val="none" w:sz="0" w:space="0" w:color="auto"/>
            <w:bottom w:val="none" w:sz="0" w:space="0" w:color="auto"/>
            <w:right w:val="none" w:sz="0" w:space="0" w:color="auto"/>
          </w:divBdr>
        </w:div>
        <w:div w:id="1558200049">
          <w:marLeft w:val="0"/>
          <w:marRight w:val="0"/>
          <w:marTop w:val="0"/>
          <w:marBottom w:val="0"/>
          <w:divBdr>
            <w:top w:val="none" w:sz="0" w:space="0" w:color="auto"/>
            <w:left w:val="none" w:sz="0" w:space="0" w:color="auto"/>
            <w:bottom w:val="none" w:sz="0" w:space="0" w:color="auto"/>
            <w:right w:val="none" w:sz="0" w:space="0" w:color="auto"/>
          </w:divBdr>
        </w:div>
        <w:div w:id="1778871512">
          <w:marLeft w:val="0"/>
          <w:marRight w:val="0"/>
          <w:marTop w:val="0"/>
          <w:marBottom w:val="0"/>
          <w:divBdr>
            <w:top w:val="none" w:sz="0" w:space="0" w:color="auto"/>
            <w:left w:val="none" w:sz="0" w:space="0" w:color="auto"/>
            <w:bottom w:val="none" w:sz="0" w:space="0" w:color="auto"/>
            <w:right w:val="none" w:sz="0" w:space="0" w:color="auto"/>
          </w:divBdr>
        </w:div>
        <w:div w:id="1968513587">
          <w:marLeft w:val="0"/>
          <w:marRight w:val="0"/>
          <w:marTop w:val="0"/>
          <w:marBottom w:val="0"/>
          <w:divBdr>
            <w:top w:val="none" w:sz="0" w:space="0" w:color="auto"/>
            <w:left w:val="none" w:sz="0" w:space="0" w:color="auto"/>
            <w:bottom w:val="none" w:sz="0" w:space="0" w:color="auto"/>
            <w:right w:val="none" w:sz="0" w:space="0" w:color="auto"/>
          </w:divBdr>
        </w:div>
        <w:div w:id="2115519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sult@calpnetwor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mbodj@wa.acfspai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lpnetwork.org/about/strateg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alpnetwork.org/publication/global-framework-for-action/"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lie.Lawson-McDowall@calpnetwo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CB319D84-3E5B-4E5C-9E07-B0793A87A4A2}">
    <t:Anchor>
      <t:Comment id="1393547934"/>
    </t:Anchor>
    <t:History>
      <t:Event id="{FA60B012-2F8F-4550-9C7B-ADCEE9150588}" time="2021-06-28T16:52:19.95Z">
        <t:Attribution userId="S::julie.lawson-mcdowall@calpnetwork.org::038a9ca9-8a61-48ed-99f5-9911963700b6" userProvider="AD" userName="Julie Lawson-McDowall"/>
        <t:Anchor>
          <t:Comment id="1393547934"/>
        </t:Anchor>
        <t:Create/>
      </t:Event>
      <t:Event id="{E1D03E82-B84C-439D-8371-FB2D34A8C079}" time="2021-06-28T16:52:19.95Z">
        <t:Attribution userId="S::julie.lawson-mcdowall@calpnetwork.org::038a9ca9-8a61-48ed-99f5-9911963700b6" userProvider="AD" userName="Julie Lawson-McDowall"/>
        <t:Anchor>
          <t:Comment id="1393547934"/>
        </t:Anchor>
        <t:Assign userId="S::Karen.Peachey@calpnetwork.org::5324b523-4d4d-4dfb-ab42-d780323d3dc0" userProvider="AD" userName="Karen Peachey"/>
      </t:Event>
      <t:Event id="{644F5E41-DB7A-480D-A1F9-2BA5ABE5B413}" time="2021-06-28T16:52:19.95Z">
        <t:Attribution userId="S::julie.lawson-mcdowall@calpnetwork.org::038a9ca9-8a61-48ed-99f5-9911963700b6" userProvider="AD" userName="Julie Lawson-McDowall"/>
        <t:Anchor>
          <t:Comment id="1393547934"/>
        </t:Anchor>
        <t:SetTitle title="@Karen Peachey are we now going to do this ourselves? See above 'Additional Data'"/>
      </t:Event>
    </t:History>
  </t:Task>
  <t:Task id="{C631B5A6-0855-465E-BFF3-48038D03F57E}">
    <t:Anchor>
      <t:Comment id="39131292"/>
    </t:Anchor>
    <t:History>
      <t:Event id="{3DB1A938-EBA8-4494-B471-D2B21C9B0F25}" time="2021-06-28T16:54:56.418Z">
        <t:Attribution userId="S::julie.lawson-mcdowall@calpnetwork.org::038a9ca9-8a61-48ed-99f5-9911963700b6" userProvider="AD" userName="Julie Lawson-McDowall"/>
        <t:Anchor>
          <t:Comment id="39131292"/>
        </t:Anchor>
        <t:Create/>
      </t:Event>
      <t:Event id="{6C71525D-CB4E-47EC-9031-29819EC30952}" time="2021-06-28T16:54:56.418Z">
        <t:Attribution userId="S::julie.lawson-mcdowall@calpnetwork.org::038a9ca9-8a61-48ed-99f5-9911963700b6" userProvider="AD" userName="Julie Lawson-McDowall"/>
        <t:Anchor>
          <t:Comment id="39131292"/>
        </t:Anchor>
        <t:Assign userId="S::Karen.Peachey@calpnetwork.org::5324b523-4d4d-4dfb-ab42-d780323d3dc0" userProvider="AD" userName="Karen Peachey"/>
      </t:Event>
      <t:Event id="{612C8717-673E-4297-9B03-417BEE638DCF}" time="2021-06-28T16:54:56.418Z">
        <t:Attribution userId="S::julie.lawson-mcdowall@calpnetwork.org::038a9ca9-8a61-48ed-99f5-9911963700b6" userProvider="AD" userName="Julie Lawson-McDowall"/>
        <t:Anchor>
          <t:Comment id="39131292"/>
        </t:Anchor>
        <t:SetTitle title="@Karen Peachey I guess we need fluency in English too? Did the WAF programme contribute to global documents in Englis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54EBF6D396C49BBB187F3A5D4AF65" ma:contentTypeVersion="13" ma:contentTypeDescription="Create a new document." ma:contentTypeScope="" ma:versionID="e0da5a1ea490eddc4d4f1263734ab446">
  <xsd:schema xmlns:xsd="http://www.w3.org/2001/XMLSchema" xmlns:xs="http://www.w3.org/2001/XMLSchema" xmlns:p="http://schemas.microsoft.com/office/2006/metadata/properties" xmlns:ns2="96677b0e-5047-4b5f-ac73-b9b2f2ac6276" xmlns:ns3="d84e34d7-3a23-4db1-bd04-bac9aaa6e872" targetNamespace="http://schemas.microsoft.com/office/2006/metadata/properties" ma:root="true" ma:fieldsID="bf2458f2d3d5455a19ef71598425a7e7" ns2:_="" ns3:_="">
    <xsd:import namespace="96677b0e-5047-4b5f-ac73-b9b2f2ac6276"/>
    <xsd:import namespace="d84e34d7-3a23-4db1-bd04-bac9aaa6e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77b0e-5047-4b5f-ac73-b9b2f2ac6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e34d7-3a23-4db1-bd04-bac9aaa6e8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38BF6-3CAC-4A03-ABFC-54B6BE664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77b0e-5047-4b5f-ac73-b9b2f2ac6276"/>
    <ds:schemaRef ds:uri="d84e34d7-3a23-4db1-bd04-bac9aaa6e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35C69-EC2F-4B56-86DD-EA9E5B6065F7}">
  <ds:schemaRefs>
    <ds:schemaRef ds:uri="http://schemas.microsoft.com/sharepoint/v3/contenttype/forms"/>
  </ds:schemaRefs>
</ds:datastoreItem>
</file>

<file path=customXml/itemProps3.xml><?xml version="1.0" encoding="utf-8"?>
<ds:datastoreItem xmlns:ds="http://schemas.openxmlformats.org/officeDocument/2006/customXml" ds:itemID="{7A7AF960-C6A3-41B9-9E66-2A4481B948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2931</Words>
  <Characters>16123</Characters>
  <Application>Microsoft Office Word</Application>
  <DocSecurity>0</DocSecurity>
  <Lines>134</Lines>
  <Paragraphs>38</Paragraphs>
  <ScaleCrop>false</ScaleCrop>
  <HeadingPairs>
    <vt:vector size="6" baseType="variant">
      <vt:variant>
        <vt:lpstr>Titre</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Background </vt:lpstr>
      <vt:lpstr>Purpose</vt:lpstr>
      <vt:lpstr>Key evaluation questions</vt:lpstr>
      <vt:lpstr>Deliverables</vt:lpstr>
      <vt:lpstr>Access to stakeholders and information </vt:lpstr>
      <vt:lpstr>Evaluation standards</vt:lpstr>
      <vt:lpstr>The CaLP team will:</vt:lpstr>
      <vt:lpstr>Time Schedule </vt:lpstr>
      <vt:lpstr>Management </vt:lpstr>
      <vt:lpstr>Payment schedule</vt:lpstr>
      <vt:lpstr>Profile of the Consultants</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Lawson-McDowall</dc:creator>
  <cp:keywords/>
  <dc:description/>
  <cp:lastModifiedBy>ibrahima kebe</cp:lastModifiedBy>
  <cp:revision>4</cp:revision>
  <dcterms:created xsi:type="dcterms:W3CDTF">2021-07-16T11:41:00Z</dcterms:created>
  <dcterms:modified xsi:type="dcterms:W3CDTF">2021-07-16T12:10:00Z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0x01010095554EBF6D396C49BBB187F3A5D4AF65</vt:lpwstr>
  </property>
</Properties>
</file>